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7A" w:rsidRPr="0009530A" w:rsidRDefault="00D9727A" w:rsidP="007B3208">
      <w:pPr>
        <w:contextualSpacing/>
        <w:jc w:val="both"/>
        <w:rPr>
          <w:sz w:val="18"/>
          <w:szCs w:val="18"/>
        </w:rPr>
      </w:pPr>
      <w:r w:rsidRPr="0009530A">
        <w:rPr>
          <w:noProof/>
          <w:sz w:val="18"/>
          <w:szCs w:val="18"/>
        </w:rPr>
        <w:drawing>
          <wp:anchor distT="0" distB="0" distL="114300" distR="114300" simplePos="0" relativeHeight="251659264" behindDoc="0" locked="0" layoutInCell="1" allowOverlap="1">
            <wp:simplePos x="0" y="0"/>
            <wp:positionH relativeFrom="column">
              <wp:posOffset>2876093</wp:posOffset>
            </wp:positionH>
            <wp:positionV relativeFrom="paragraph">
              <wp:posOffset>-164135</wp:posOffset>
            </wp:positionV>
            <wp:extent cx="668579" cy="819302"/>
            <wp:effectExtent l="19050" t="0" r="0" b="0"/>
            <wp:wrapNone/>
            <wp:docPr id="1" name="Рисунок 3" descr="УльканскоеГ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льканскоеГП_герб цвет"/>
                    <pic:cNvPicPr>
                      <a:picLocks noChangeAspect="1" noChangeArrowheads="1"/>
                    </pic:cNvPicPr>
                  </pic:nvPicPr>
                  <pic:blipFill>
                    <a:blip r:embed="rId7" cstate="print"/>
                    <a:srcRect/>
                    <a:stretch>
                      <a:fillRect/>
                    </a:stretch>
                  </pic:blipFill>
                  <pic:spPr bwMode="auto">
                    <a:xfrm>
                      <a:off x="0" y="0"/>
                      <a:ext cx="668579" cy="819302"/>
                    </a:xfrm>
                    <a:prstGeom prst="rect">
                      <a:avLst/>
                    </a:prstGeom>
                    <a:noFill/>
                    <a:ln w="9525">
                      <a:noFill/>
                      <a:miter lim="800000"/>
                      <a:headEnd/>
                      <a:tailEnd/>
                    </a:ln>
                  </pic:spPr>
                </pic:pic>
              </a:graphicData>
            </a:graphic>
          </wp:anchor>
        </w:drawing>
      </w:r>
    </w:p>
    <w:p w:rsidR="00D9727A" w:rsidRPr="0009530A" w:rsidRDefault="00D9727A" w:rsidP="007B3208">
      <w:pPr>
        <w:contextualSpacing/>
        <w:jc w:val="center"/>
        <w:rPr>
          <w:bCs/>
          <w:sz w:val="28"/>
          <w:szCs w:val="28"/>
        </w:rPr>
      </w:pPr>
    </w:p>
    <w:p w:rsidR="00D9727A" w:rsidRPr="0009530A" w:rsidRDefault="00D9727A" w:rsidP="007B3208">
      <w:pPr>
        <w:contextualSpacing/>
        <w:jc w:val="center"/>
        <w:rPr>
          <w:bCs/>
          <w:sz w:val="28"/>
          <w:szCs w:val="28"/>
        </w:rPr>
      </w:pPr>
    </w:p>
    <w:p w:rsidR="00D9727A" w:rsidRPr="0009530A" w:rsidRDefault="00D9727A" w:rsidP="007B3208">
      <w:pPr>
        <w:contextualSpacing/>
        <w:jc w:val="center"/>
        <w:rPr>
          <w:bCs/>
          <w:sz w:val="28"/>
          <w:szCs w:val="28"/>
        </w:rPr>
      </w:pPr>
    </w:p>
    <w:p w:rsidR="00D9727A" w:rsidRPr="0009530A" w:rsidRDefault="00D9727A" w:rsidP="007B3208">
      <w:pPr>
        <w:contextualSpacing/>
        <w:jc w:val="center"/>
        <w:rPr>
          <w:bCs/>
          <w:sz w:val="28"/>
          <w:szCs w:val="28"/>
        </w:rPr>
      </w:pPr>
      <w:r w:rsidRPr="0009530A">
        <w:rPr>
          <w:bCs/>
          <w:sz w:val="28"/>
          <w:szCs w:val="28"/>
        </w:rPr>
        <w:t>АДМИНИСТРАЦИЯ</w:t>
      </w:r>
    </w:p>
    <w:p w:rsidR="00D9727A" w:rsidRPr="0009530A" w:rsidRDefault="00D9727A" w:rsidP="007B3208">
      <w:pPr>
        <w:contextualSpacing/>
        <w:jc w:val="center"/>
        <w:rPr>
          <w:bCs/>
          <w:sz w:val="28"/>
          <w:szCs w:val="28"/>
        </w:rPr>
      </w:pPr>
      <w:r w:rsidRPr="0009530A">
        <w:rPr>
          <w:bCs/>
          <w:sz w:val="28"/>
          <w:szCs w:val="28"/>
        </w:rPr>
        <w:t>УЛЬКАНСКОГО ГОРОДСКОГО ПОСЕЛЕНИЯ</w:t>
      </w:r>
    </w:p>
    <w:p w:rsidR="00D9727A" w:rsidRPr="0009530A" w:rsidRDefault="00D9727A" w:rsidP="007B3208">
      <w:pPr>
        <w:contextualSpacing/>
        <w:jc w:val="center"/>
        <w:rPr>
          <w:bCs/>
          <w:sz w:val="28"/>
          <w:szCs w:val="28"/>
        </w:rPr>
      </w:pPr>
      <w:r w:rsidRPr="0009530A">
        <w:rPr>
          <w:bCs/>
          <w:sz w:val="28"/>
          <w:szCs w:val="28"/>
        </w:rPr>
        <w:t>КАЗАЧИНСКО-ЛЕНСКОГО</w:t>
      </w:r>
    </w:p>
    <w:p w:rsidR="00D9727A" w:rsidRPr="0009530A" w:rsidRDefault="00D9727A" w:rsidP="007B3208">
      <w:pPr>
        <w:contextualSpacing/>
        <w:jc w:val="center"/>
        <w:rPr>
          <w:bCs/>
          <w:sz w:val="28"/>
          <w:szCs w:val="28"/>
        </w:rPr>
      </w:pPr>
      <w:r w:rsidRPr="0009530A">
        <w:rPr>
          <w:bCs/>
          <w:sz w:val="28"/>
          <w:szCs w:val="28"/>
        </w:rPr>
        <w:t>МУНИЦИПАЛЬНОГО РАЙОНА</w:t>
      </w:r>
    </w:p>
    <w:p w:rsidR="00D9727A" w:rsidRPr="0009530A" w:rsidRDefault="00D9727A" w:rsidP="007B3208">
      <w:pPr>
        <w:contextualSpacing/>
        <w:jc w:val="center"/>
        <w:rPr>
          <w:bCs/>
          <w:sz w:val="28"/>
          <w:szCs w:val="28"/>
        </w:rPr>
      </w:pPr>
      <w:r w:rsidRPr="0009530A">
        <w:rPr>
          <w:bCs/>
          <w:sz w:val="28"/>
          <w:szCs w:val="28"/>
        </w:rPr>
        <w:t>ИРКУТСКОЙ ОБЛАСТИ</w:t>
      </w:r>
    </w:p>
    <w:p w:rsidR="00D9727A" w:rsidRPr="0009530A" w:rsidRDefault="00D9727A" w:rsidP="007B3208">
      <w:pPr>
        <w:pStyle w:val="2"/>
        <w:contextualSpacing/>
        <w:rPr>
          <w:sz w:val="26"/>
          <w:szCs w:val="26"/>
        </w:rPr>
      </w:pPr>
    </w:p>
    <w:p w:rsidR="00D9727A" w:rsidRPr="0009530A" w:rsidRDefault="00D9727A" w:rsidP="007B3208">
      <w:pPr>
        <w:pStyle w:val="2"/>
        <w:contextualSpacing/>
        <w:rPr>
          <w:sz w:val="28"/>
          <w:szCs w:val="28"/>
        </w:rPr>
      </w:pPr>
      <w:r w:rsidRPr="0009530A">
        <w:rPr>
          <w:sz w:val="28"/>
          <w:szCs w:val="28"/>
        </w:rPr>
        <w:t>ПОСТАНОВЛЕНИЕ</w:t>
      </w:r>
    </w:p>
    <w:p w:rsidR="000F13F6" w:rsidRPr="0009530A" w:rsidRDefault="000F13F6" w:rsidP="007B3208">
      <w:pPr>
        <w:contextualSpacing/>
        <w:jc w:val="both"/>
        <w:rPr>
          <w:sz w:val="26"/>
          <w:szCs w:val="2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A16F8B" w:rsidRPr="00E35211" w:rsidTr="00A16F8B">
        <w:tc>
          <w:tcPr>
            <w:tcW w:w="5210" w:type="dxa"/>
          </w:tcPr>
          <w:p w:rsidR="00A16F8B" w:rsidRPr="00E35211" w:rsidRDefault="001B7656" w:rsidP="007B3208">
            <w:pPr>
              <w:contextualSpacing/>
              <w:jc w:val="both"/>
              <w:rPr>
                <w:sz w:val="28"/>
                <w:szCs w:val="28"/>
              </w:rPr>
            </w:pPr>
            <w:r w:rsidRPr="00E35211">
              <w:rPr>
                <w:sz w:val="28"/>
                <w:szCs w:val="28"/>
              </w:rPr>
              <w:t>22</w:t>
            </w:r>
            <w:r w:rsidR="00C55B94" w:rsidRPr="00E35211">
              <w:rPr>
                <w:sz w:val="28"/>
                <w:szCs w:val="28"/>
              </w:rPr>
              <w:t xml:space="preserve"> окт</w:t>
            </w:r>
            <w:r w:rsidR="00A16F8B" w:rsidRPr="00E35211">
              <w:rPr>
                <w:sz w:val="28"/>
                <w:szCs w:val="28"/>
              </w:rPr>
              <w:t>ября 2020 г.</w:t>
            </w:r>
          </w:p>
        </w:tc>
        <w:tc>
          <w:tcPr>
            <w:tcW w:w="5211" w:type="dxa"/>
          </w:tcPr>
          <w:p w:rsidR="00A16F8B" w:rsidRPr="00E35211" w:rsidRDefault="00A16F8B" w:rsidP="007B3208">
            <w:pPr>
              <w:contextualSpacing/>
              <w:jc w:val="right"/>
              <w:rPr>
                <w:sz w:val="28"/>
                <w:szCs w:val="28"/>
              </w:rPr>
            </w:pPr>
            <w:r w:rsidRPr="00E35211">
              <w:rPr>
                <w:sz w:val="28"/>
                <w:szCs w:val="28"/>
              </w:rPr>
              <w:t>№</w:t>
            </w:r>
            <w:r w:rsidR="00C55B94" w:rsidRPr="00E35211">
              <w:rPr>
                <w:sz w:val="28"/>
                <w:szCs w:val="28"/>
              </w:rPr>
              <w:t>2</w:t>
            </w:r>
            <w:r w:rsidR="00300A05" w:rsidRPr="00E35211">
              <w:rPr>
                <w:sz w:val="28"/>
                <w:szCs w:val="28"/>
              </w:rPr>
              <w:t>9</w:t>
            </w:r>
            <w:r w:rsidR="001B7656" w:rsidRPr="00E35211">
              <w:rPr>
                <w:sz w:val="28"/>
                <w:szCs w:val="28"/>
              </w:rPr>
              <w:t>7</w:t>
            </w:r>
          </w:p>
        </w:tc>
      </w:tr>
    </w:tbl>
    <w:p w:rsidR="00342359" w:rsidRPr="00E35211" w:rsidRDefault="00342359" w:rsidP="007B3208">
      <w:pPr>
        <w:contextualSpacing/>
        <w:jc w:val="both"/>
        <w:rPr>
          <w:sz w:val="28"/>
          <w:szCs w:val="28"/>
        </w:rPr>
      </w:pPr>
    </w:p>
    <w:p w:rsidR="00342359" w:rsidRPr="00E35211" w:rsidRDefault="00342359" w:rsidP="007B3208">
      <w:pPr>
        <w:contextualSpacing/>
        <w:jc w:val="center"/>
        <w:rPr>
          <w:sz w:val="28"/>
          <w:szCs w:val="28"/>
        </w:rPr>
      </w:pPr>
      <w:r w:rsidRPr="00E35211">
        <w:rPr>
          <w:sz w:val="28"/>
          <w:szCs w:val="28"/>
        </w:rPr>
        <w:t>п. Улькан</w:t>
      </w:r>
    </w:p>
    <w:p w:rsidR="00342359" w:rsidRPr="00E35211" w:rsidRDefault="00342359" w:rsidP="007B3208">
      <w:pPr>
        <w:contextualSpacing/>
        <w:jc w:val="both"/>
        <w:rPr>
          <w:sz w:val="28"/>
          <w:szCs w:val="28"/>
        </w:rPr>
      </w:pPr>
    </w:p>
    <w:p w:rsidR="00B5601B" w:rsidRPr="00E35211" w:rsidRDefault="00B5601B" w:rsidP="007B3208">
      <w:pPr>
        <w:tabs>
          <w:tab w:val="left" w:pos="9779"/>
        </w:tabs>
        <w:suppressAutoHyphens/>
        <w:ind w:right="-1"/>
        <w:contextualSpacing/>
        <w:jc w:val="both"/>
        <w:rPr>
          <w:sz w:val="28"/>
          <w:szCs w:val="28"/>
        </w:rPr>
      </w:pPr>
    </w:p>
    <w:p w:rsidR="006E7106" w:rsidRPr="00E35211" w:rsidRDefault="006E7106" w:rsidP="007B3208">
      <w:pPr>
        <w:ind w:right="5527"/>
        <w:contextualSpacing/>
        <w:rPr>
          <w:rStyle w:val="4"/>
          <w:rFonts w:eastAsia="Calibri"/>
          <w:b w:val="0"/>
          <w:bCs w:val="0"/>
          <w:color w:val="auto"/>
          <w:sz w:val="28"/>
          <w:szCs w:val="28"/>
        </w:rPr>
      </w:pPr>
      <w:r w:rsidRPr="00E35211">
        <w:rPr>
          <w:sz w:val="28"/>
          <w:szCs w:val="28"/>
          <w:bdr w:val="none" w:sz="0" w:space="0" w:color="auto" w:frame="1"/>
        </w:rPr>
        <w:t xml:space="preserve">Об утверждении </w:t>
      </w:r>
      <w:r w:rsidR="00E9453F" w:rsidRPr="00E35211">
        <w:rPr>
          <w:sz w:val="28"/>
          <w:szCs w:val="28"/>
          <w:bdr w:val="none" w:sz="0" w:space="0" w:color="auto" w:frame="1"/>
        </w:rPr>
        <w:t xml:space="preserve">положения </w:t>
      </w:r>
      <w:r w:rsidR="00794BFF" w:rsidRPr="00E35211">
        <w:rPr>
          <w:sz w:val="28"/>
          <w:szCs w:val="28"/>
          <w:bdr w:val="none" w:sz="0" w:space="0" w:color="auto" w:frame="1"/>
        </w:rPr>
        <w:t xml:space="preserve">о </w:t>
      </w:r>
      <w:r w:rsidR="00E9453F" w:rsidRPr="00E35211">
        <w:rPr>
          <w:rStyle w:val="4"/>
          <w:rFonts w:eastAsia="Calibri"/>
          <w:b w:val="0"/>
          <w:bCs w:val="0"/>
          <w:color w:val="auto"/>
          <w:sz w:val="28"/>
          <w:szCs w:val="28"/>
        </w:rPr>
        <w:t>внутреннем</w:t>
      </w:r>
      <w:r w:rsidRPr="00E35211">
        <w:rPr>
          <w:rStyle w:val="4"/>
          <w:rFonts w:eastAsia="Calibri"/>
          <w:b w:val="0"/>
          <w:bCs w:val="0"/>
          <w:color w:val="auto"/>
          <w:sz w:val="28"/>
          <w:szCs w:val="28"/>
        </w:rPr>
        <w:t xml:space="preserve"> </w:t>
      </w:r>
      <w:r w:rsidR="00E9453F" w:rsidRPr="00E35211">
        <w:rPr>
          <w:rStyle w:val="4"/>
          <w:rFonts w:eastAsia="Calibri"/>
          <w:b w:val="0"/>
          <w:bCs w:val="0"/>
          <w:color w:val="auto"/>
          <w:sz w:val="28"/>
          <w:szCs w:val="28"/>
        </w:rPr>
        <w:t xml:space="preserve">муниципальном </w:t>
      </w:r>
      <w:r w:rsidRPr="00E35211">
        <w:rPr>
          <w:rStyle w:val="4"/>
          <w:rFonts w:eastAsia="Calibri"/>
          <w:b w:val="0"/>
          <w:bCs w:val="0"/>
          <w:color w:val="auto"/>
          <w:sz w:val="28"/>
          <w:szCs w:val="28"/>
        </w:rPr>
        <w:t>финансово</w:t>
      </w:r>
      <w:r w:rsidR="00E9453F" w:rsidRPr="00E35211">
        <w:rPr>
          <w:rStyle w:val="4"/>
          <w:rFonts w:eastAsia="Calibri"/>
          <w:b w:val="0"/>
          <w:bCs w:val="0"/>
          <w:color w:val="auto"/>
          <w:sz w:val="28"/>
          <w:szCs w:val="28"/>
        </w:rPr>
        <w:t>м</w:t>
      </w:r>
      <w:r w:rsidRPr="00E35211">
        <w:rPr>
          <w:rStyle w:val="4"/>
          <w:rFonts w:eastAsia="Calibri"/>
          <w:b w:val="0"/>
          <w:bCs w:val="0"/>
          <w:color w:val="auto"/>
          <w:sz w:val="28"/>
          <w:szCs w:val="28"/>
        </w:rPr>
        <w:t xml:space="preserve"> контрол</w:t>
      </w:r>
      <w:r w:rsidR="00E9453F" w:rsidRPr="00E35211">
        <w:rPr>
          <w:rStyle w:val="4"/>
          <w:rFonts w:eastAsia="Calibri"/>
          <w:b w:val="0"/>
          <w:bCs w:val="0"/>
          <w:color w:val="auto"/>
          <w:sz w:val="28"/>
          <w:szCs w:val="28"/>
        </w:rPr>
        <w:t>е</w:t>
      </w:r>
    </w:p>
    <w:p w:rsidR="00B5601B" w:rsidRPr="00E35211" w:rsidRDefault="00B5601B" w:rsidP="007B3208">
      <w:pPr>
        <w:suppressAutoHyphens/>
        <w:contextualSpacing/>
        <w:jc w:val="both"/>
        <w:rPr>
          <w:sz w:val="28"/>
          <w:szCs w:val="28"/>
        </w:rPr>
      </w:pPr>
      <w:r w:rsidRPr="00E35211">
        <w:rPr>
          <w:sz w:val="28"/>
          <w:szCs w:val="28"/>
        </w:rPr>
        <w:tab/>
      </w:r>
    </w:p>
    <w:p w:rsidR="006E7106" w:rsidRPr="00E35211" w:rsidRDefault="006E7106" w:rsidP="007B3208">
      <w:pPr>
        <w:pStyle w:val="51"/>
        <w:shd w:val="clear" w:color="auto" w:fill="auto"/>
        <w:tabs>
          <w:tab w:val="left" w:pos="846"/>
        </w:tabs>
        <w:spacing w:line="240" w:lineRule="auto"/>
        <w:contextualSpacing/>
        <w:jc w:val="both"/>
        <w:rPr>
          <w:sz w:val="28"/>
          <w:szCs w:val="28"/>
        </w:rPr>
      </w:pPr>
      <w:r w:rsidRPr="00E35211">
        <w:rPr>
          <w:sz w:val="28"/>
          <w:szCs w:val="28"/>
          <w:bdr w:val="none" w:sz="0" w:space="0" w:color="auto" w:frame="1"/>
          <w:lang w:eastAsia="ru-RU"/>
        </w:rPr>
        <w:t xml:space="preserve">         </w:t>
      </w:r>
      <w:proofErr w:type="gramStart"/>
      <w:r w:rsidRPr="00E35211">
        <w:rPr>
          <w:sz w:val="28"/>
          <w:szCs w:val="28"/>
          <w:bdr w:val="none" w:sz="0" w:space="0" w:color="auto" w:frame="1"/>
          <w:lang w:eastAsia="ru-RU"/>
        </w:rPr>
        <w:t>В соответствии со ст. 269.2 Бюджетного кодекса Российской Федерации, ст.99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35211">
        <w:rPr>
          <w:rStyle w:val="31"/>
          <w:color w:val="auto"/>
          <w:sz w:val="28"/>
          <w:szCs w:val="28"/>
        </w:rPr>
        <w:t xml:space="preserve"> Положением о бюджетном процессе в Ульканском городском </w:t>
      </w:r>
      <w:r w:rsidR="007D2463" w:rsidRPr="00E35211">
        <w:rPr>
          <w:rStyle w:val="31"/>
          <w:color w:val="auto"/>
          <w:sz w:val="28"/>
          <w:szCs w:val="28"/>
        </w:rPr>
        <w:t>поселении Казачинско-Ленского муниципального района Иркутской области,</w:t>
      </w:r>
      <w:r w:rsidRPr="00E35211">
        <w:rPr>
          <w:rStyle w:val="31"/>
          <w:color w:val="auto"/>
          <w:sz w:val="28"/>
          <w:szCs w:val="28"/>
        </w:rPr>
        <w:t xml:space="preserve"> утвержденным Решением Думы Ульканского городского поселения</w:t>
      </w:r>
      <w:r w:rsidR="007D2463" w:rsidRPr="00E35211">
        <w:rPr>
          <w:rStyle w:val="31"/>
          <w:color w:val="auto"/>
          <w:sz w:val="28"/>
          <w:szCs w:val="28"/>
        </w:rPr>
        <w:t xml:space="preserve"> от 30.10.2019 года №134</w:t>
      </w:r>
      <w:r w:rsidRPr="00E35211">
        <w:rPr>
          <w:rStyle w:val="31"/>
          <w:color w:val="auto"/>
          <w:sz w:val="28"/>
          <w:szCs w:val="28"/>
        </w:rPr>
        <w:t xml:space="preserve">, </w:t>
      </w:r>
      <w:r w:rsidR="00A0412B" w:rsidRPr="00E35211">
        <w:rPr>
          <w:sz w:val="28"/>
          <w:szCs w:val="28"/>
        </w:rPr>
        <w:t xml:space="preserve">руководствуясь статьями 28, 51, 74 </w:t>
      </w:r>
      <w:r w:rsidR="007D2463" w:rsidRPr="00E35211">
        <w:rPr>
          <w:sz w:val="28"/>
          <w:szCs w:val="28"/>
        </w:rPr>
        <w:t>Устава</w:t>
      </w:r>
      <w:proofErr w:type="gramEnd"/>
      <w:r w:rsidR="007D2463" w:rsidRPr="00E35211">
        <w:rPr>
          <w:sz w:val="28"/>
          <w:szCs w:val="28"/>
        </w:rPr>
        <w:t xml:space="preserve"> Ульканского городского поселения Казачинско-Ленского муниципального района Иркутской области, утвержденного решением Думы Ульканского городского поселения от 09 апреля 2020 года №156</w:t>
      </w:r>
      <w:r w:rsidR="00A0412B" w:rsidRPr="00E35211">
        <w:rPr>
          <w:sz w:val="28"/>
          <w:szCs w:val="28"/>
        </w:rPr>
        <w:t>, администрация Ульканского городского поселения</w:t>
      </w:r>
    </w:p>
    <w:p w:rsidR="006E7106" w:rsidRPr="00E35211" w:rsidRDefault="007D2463" w:rsidP="007B3208">
      <w:pPr>
        <w:contextualSpacing/>
        <w:rPr>
          <w:sz w:val="28"/>
          <w:szCs w:val="28"/>
        </w:rPr>
      </w:pPr>
      <w:proofErr w:type="spellStart"/>
      <w:proofErr w:type="gramStart"/>
      <w:r w:rsidRPr="00E35211">
        <w:rPr>
          <w:sz w:val="28"/>
          <w:szCs w:val="28"/>
        </w:rPr>
        <w:t>п</w:t>
      </w:r>
      <w:proofErr w:type="spellEnd"/>
      <w:proofErr w:type="gramEnd"/>
      <w:r w:rsidRPr="00E35211">
        <w:rPr>
          <w:sz w:val="28"/>
          <w:szCs w:val="28"/>
        </w:rPr>
        <w:t xml:space="preserve"> о с т а </w:t>
      </w:r>
      <w:proofErr w:type="spellStart"/>
      <w:r w:rsidRPr="00E35211">
        <w:rPr>
          <w:sz w:val="28"/>
          <w:szCs w:val="28"/>
        </w:rPr>
        <w:t>н</w:t>
      </w:r>
      <w:proofErr w:type="spellEnd"/>
      <w:r w:rsidRPr="00E35211">
        <w:rPr>
          <w:sz w:val="28"/>
          <w:szCs w:val="28"/>
        </w:rPr>
        <w:t xml:space="preserve"> о в л я е т</w:t>
      </w:r>
      <w:r w:rsidR="006E7106" w:rsidRPr="00E35211">
        <w:rPr>
          <w:sz w:val="28"/>
          <w:szCs w:val="28"/>
        </w:rPr>
        <w:t>:</w:t>
      </w:r>
    </w:p>
    <w:p w:rsidR="006E7106" w:rsidRPr="00E35211" w:rsidRDefault="006E7106" w:rsidP="007B3208">
      <w:pPr>
        <w:contextualSpacing/>
        <w:rPr>
          <w:sz w:val="28"/>
          <w:szCs w:val="28"/>
        </w:rPr>
      </w:pPr>
    </w:p>
    <w:p w:rsidR="006E7106" w:rsidRPr="00E35211" w:rsidRDefault="006E7106" w:rsidP="007B3208">
      <w:pPr>
        <w:tabs>
          <w:tab w:val="left" w:pos="1418"/>
        </w:tabs>
        <w:ind w:firstLine="709"/>
        <w:contextualSpacing/>
        <w:jc w:val="both"/>
        <w:rPr>
          <w:rStyle w:val="4"/>
          <w:rFonts w:eastAsia="Calibri"/>
          <w:b w:val="0"/>
          <w:bCs w:val="0"/>
          <w:color w:val="auto"/>
          <w:sz w:val="28"/>
          <w:szCs w:val="28"/>
        </w:rPr>
      </w:pPr>
      <w:r w:rsidRPr="00E35211">
        <w:rPr>
          <w:sz w:val="28"/>
          <w:szCs w:val="28"/>
          <w:bdr w:val="none" w:sz="0" w:space="0" w:color="auto" w:frame="1"/>
        </w:rPr>
        <w:t xml:space="preserve">1.Утвердить </w:t>
      </w:r>
      <w:r w:rsidR="00794BFF" w:rsidRPr="00E35211">
        <w:rPr>
          <w:sz w:val="28"/>
          <w:szCs w:val="28"/>
          <w:bdr w:val="none" w:sz="0" w:space="0" w:color="auto" w:frame="1"/>
        </w:rPr>
        <w:t>Положение о</w:t>
      </w:r>
      <w:r w:rsidR="00794BFF" w:rsidRPr="00E35211">
        <w:rPr>
          <w:rStyle w:val="4"/>
          <w:rFonts w:eastAsia="Calibri"/>
          <w:b w:val="0"/>
          <w:bCs w:val="0"/>
          <w:color w:val="auto"/>
          <w:sz w:val="28"/>
          <w:szCs w:val="28"/>
        </w:rPr>
        <w:t xml:space="preserve"> внутреннем муниципальном финансовом контроле</w:t>
      </w:r>
      <w:r w:rsidRPr="00E35211">
        <w:rPr>
          <w:rStyle w:val="4"/>
          <w:rFonts w:eastAsia="Calibri"/>
          <w:b w:val="0"/>
          <w:bCs w:val="0"/>
          <w:color w:val="auto"/>
          <w:sz w:val="28"/>
          <w:szCs w:val="28"/>
        </w:rPr>
        <w:t xml:space="preserve"> (Прилагается).</w:t>
      </w:r>
    </w:p>
    <w:p w:rsidR="00E35211" w:rsidRPr="00E35211" w:rsidRDefault="00E35211" w:rsidP="00C66423">
      <w:pPr>
        <w:ind w:firstLine="708"/>
        <w:contextualSpacing/>
        <w:jc w:val="both"/>
        <w:rPr>
          <w:rStyle w:val="4"/>
          <w:rFonts w:eastAsia="Calibri"/>
          <w:b w:val="0"/>
          <w:bCs w:val="0"/>
          <w:color w:val="auto"/>
          <w:sz w:val="28"/>
          <w:szCs w:val="28"/>
        </w:rPr>
      </w:pPr>
      <w:r w:rsidRPr="00E35211">
        <w:rPr>
          <w:rStyle w:val="4"/>
          <w:rFonts w:eastAsia="Calibri"/>
          <w:b w:val="0"/>
          <w:bCs w:val="0"/>
          <w:color w:val="auto"/>
          <w:sz w:val="28"/>
          <w:szCs w:val="28"/>
        </w:rPr>
        <w:t xml:space="preserve">2. Постановление администрации Ульканского городского поселения от 5.10.2018 г. № 350 «Об </w:t>
      </w:r>
      <w:r w:rsidRPr="00E35211">
        <w:rPr>
          <w:sz w:val="28"/>
          <w:szCs w:val="28"/>
          <w:bdr w:val="none" w:sz="0" w:space="0" w:color="auto" w:frame="1"/>
        </w:rPr>
        <w:t xml:space="preserve">утверждении порядка </w:t>
      </w:r>
      <w:r w:rsidRPr="00E35211">
        <w:rPr>
          <w:rStyle w:val="4"/>
          <w:rFonts w:eastAsia="Calibri"/>
          <w:b w:val="0"/>
          <w:bCs w:val="0"/>
          <w:sz w:val="28"/>
          <w:szCs w:val="28"/>
        </w:rPr>
        <w:t>осуществления внутреннего муниципального финансового контроля</w:t>
      </w:r>
      <w:r w:rsidRPr="00E35211">
        <w:rPr>
          <w:rStyle w:val="4"/>
          <w:rFonts w:eastAsia="Calibri"/>
          <w:b w:val="0"/>
          <w:bCs w:val="0"/>
          <w:color w:val="auto"/>
          <w:sz w:val="28"/>
          <w:szCs w:val="28"/>
        </w:rPr>
        <w:t>» признать утратившим силу.</w:t>
      </w:r>
    </w:p>
    <w:p w:rsidR="006E7106" w:rsidRPr="00E35211" w:rsidRDefault="00E35211" w:rsidP="007B3208">
      <w:pPr>
        <w:ind w:firstLine="709"/>
        <w:contextualSpacing/>
        <w:jc w:val="both"/>
        <w:rPr>
          <w:sz w:val="28"/>
          <w:szCs w:val="28"/>
          <w:bdr w:val="none" w:sz="0" w:space="0" w:color="auto" w:frame="1"/>
        </w:rPr>
      </w:pPr>
      <w:r>
        <w:rPr>
          <w:sz w:val="28"/>
          <w:szCs w:val="28"/>
          <w:bdr w:val="none" w:sz="0" w:space="0" w:color="auto" w:frame="1"/>
        </w:rPr>
        <w:t>3</w:t>
      </w:r>
      <w:r w:rsidR="006E7106" w:rsidRPr="00E35211">
        <w:rPr>
          <w:sz w:val="28"/>
          <w:szCs w:val="28"/>
          <w:bdr w:val="none" w:sz="0" w:space="0" w:color="auto" w:frame="1"/>
        </w:rPr>
        <w:t>.</w:t>
      </w:r>
      <w:r>
        <w:rPr>
          <w:sz w:val="28"/>
          <w:szCs w:val="28"/>
          <w:bdr w:val="none" w:sz="0" w:space="0" w:color="auto" w:frame="1"/>
        </w:rPr>
        <w:t xml:space="preserve"> </w:t>
      </w:r>
      <w:r w:rsidR="006E7106" w:rsidRPr="00E35211">
        <w:rPr>
          <w:sz w:val="28"/>
          <w:szCs w:val="28"/>
          <w:bdr w:val="none" w:sz="0" w:space="0" w:color="auto" w:frame="1"/>
        </w:rPr>
        <w:t xml:space="preserve">Настоящее постановление </w:t>
      </w:r>
      <w:r w:rsidR="00794BFF" w:rsidRPr="00E35211">
        <w:rPr>
          <w:sz w:val="28"/>
          <w:szCs w:val="28"/>
          <w:bdr w:val="none" w:sz="0" w:space="0" w:color="auto" w:frame="1"/>
        </w:rPr>
        <w:t xml:space="preserve">подлежит размещению на официальном сайте </w:t>
      </w:r>
      <w:r w:rsidR="00794BFF" w:rsidRPr="00E35211">
        <w:rPr>
          <w:sz w:val="28"/>
          <w:szCs w:val="28"/>
          <w:bdr w:val="none" w:sz="0" w:space="0" w:color="auto" w:frame="1"/>
          <w:lang w:val="en-US"/>
        </w:rPr>
        <w:t>www</w:t>
      </w:r>
      <w:r w:rsidR="00794BFF" w:rsidRPr="00E35211">
        <w:rPr>
          <w:sz w:val="28"/>
          <w:szCs w:val="28"/>
          <w:bdr w:val="none" w:sz="0" w:space="0" w:color="auto" w:frame="1"/>
        </w:rPr>
        <w:t>.</w:t>
      </w:r>
      <w:proofErr w:type="spellStart"/>
      <w:r w:rsidR="00794BFF" w:rsidRPr="00E35211">
        <w:rPr>
          <w:sz w:val="28"/>
          <w:szCs w:val="28"/>
          <w:bdr w:val="none" w:sz="0" w:space="0" w:color="auto" w:frame="1"/>
          <w:lang w:val="en-US"/>
        </w:rPr>
        <w:t>admulkan</w:t>
      </w:r>
      <w:proofErr w:type="spellEnd"/>
      <w:r w:rsidR="00794BFF" w:rsidRPr="00E35211">
        <w:rPr>
          <w:sz w:val="28"/>
          <w:szCs w:val="28"/>
          <w:bdr w:val="none" w:sz="0" w:space="0" w:color="auto" w:frame="1"/>
        </w:rPr>
        <w:t>.</w:t>
      </w:r>
      <w:proofErr w:type="spellStart"/>
      <w:r w:rsidR="00794BFF" w:rsidRPr="00E35211">
        <w:rPr>
          <w:sz w:val="28"/>
          <w:szCs w:val="28"/>
          <w:bdr w:val="none" w:sz="0" w:space="0" w:color="auto" w:frame="1"/>
          <w:lang w:val="en-US"/>
        </w:rPr>
        <w:t>ru</w:t>
      </w:r>
      <w:proofErr w:type="spellEnd"/>
      <w:r w:rsidR="006E7106" w:rsidRPr="00E35211">
        <w:rPr>
          <w:sz w:val="28"/>
          <w:szCs w:val="28"/>
          <w:bdr w:val="none" w:sz="0" w:space="0" w:color="auto" w:frame="1"/>
        </w:rPr>
        <w:t>.</w:t>
      </w:r>
    </w:p>
    <w:p w:rsidR="006E7106" w:rsidRPr="00E35211" w:rsidRDefault="00E35211" w:rsidP="007B3208">
      <w:pPr>
        <w:ind w:firstLine="709"/>
        <w:contextualSpacing/>
        <w:jc w:val="both"/>
        <w:rPr>
          <w:sz w:val="28"/>
          <w:szCs w:val="28"/>
        </w:rPr>
      </w:pPr>
      <w:r>
        <w:rPr>
          <w:sz w:val="28"/>
          <w:szCs w:val="28"/>
          <w:bdr w:val="none" w:sz="0" w:space="0" w:color="auto" w:frame="1"/>
        </w:rPr>
        <w:t>4</w:t>
      </w:r>
      <w:r w:rsidR="006E7106" w:rsidRPr="00E35211">
        <w:rPr>
          <w:sz w:val="28"/>
          <w:szCs w:val="28"/>
          <w:bdr w:val="none" w:sz="0" w:space="0" w:color="auto" w:frame="1"/>
        </w:rPr>
        <w:t>.</w:t>
      </w:r>
      <w:r>
        <w:rPr>
          <w:sz w:val="28"/>
          <w:szCs w:val="28"/>
          <w:bdr w:val="none" w:sz="0" w:space="0" w:color="auto" w:frame="1"/>
        </w:rPr>
        <w:t xml:space="preserve"> </w:t>
      </w:r>
      <w:proofErr w:type="gramStart"/>
      <w:r w:rsidR="006E7106" w:rsidRPr="00E35211">
        <w:rPr>
          <w:sz w:val="28"/>
          <w:szCs w:val="28"/>
          <w:bdr w:val="none" w:sz="0" w:space="0" w:color="auto" w:frame="1"/>
        </w:rPr>
        <w:t>Контроль за</w:t>
      </w:r>
      <w:proofErr w:type="gramEnd"/>
      <w:r w:rsidR="006E7106" w:rsidRPr="00E35211">
        <w:rPr>
          <w:sz w:val="28"/>
          <w:szCs w:val="28"/>
          <w:bdr w:val="none" w:sz="0" w:space="0" w:color="auto" w:frame="1"/>
        </w:rPr>
        <w:t xml:space="preserve"> исполнением настоящего постановления оставляю за собой.</w:t>
      </w:r>
    </w:p>
    <w:p w:rsidR="006E7106" w:rsidRPr="00E35211" w:rsidRDefault="006E7106" w:rsidP="007B3208">
      <w:pPr>
        <w:contextualSpacing/>
        <w:jc w:val="both"/>
        <w:rPr>
          <w:sz w:val="28"/>
          <w:szCs w:val="28"/>
        </w:rPr>
      </w:pPr>
    </w:p>
    <w:p w:rsidR="006E7106" w:rsidRPr="00E35211" w:rsidRDefault="00794BFF" w:rsidP="007B3208">
      <w:pPr>
        <w:contextualSpacing/>
        <w:jc w:val="both"/>
        <w:rPr>
          <w:sz w:val="28"/>
          <w:szCs w:val="28"/>
          <w:bdr w:val="none" w:sz="0" w:space="0" w:color="auto" w:frame="1"/>
        </w:rPr>
      </w:pPr>
      <w:r w:rsidRPr="00E35211">
        <w:rPr>
          <w:sz w:val="28"/>
          <w:szCs w:val="28"/>
        </w:rPr>
        <w:t>Глава</w:t>
      </w:r>
      <w:r w:rsidR="006E7106" w:rsidRPr="00E35211">
        <w:rPr>
          <w:sz w:val="28"/>
          <w:szCs w:val="28"/>
        </w:rPr>
        <w:t xml:space="preserve">  Ульканского</w:t>
      </w:r>
    </w:p>
    <w:p w:rsidR="006E7106" w:rsidRPr="00E35211" w:rsidRDefault="006E7106" w:rsidP="007B3208">
      <w:pPr>
        <w:contextualSpacing/>
        <w:jc w:val="both"/>
        <w:rPr>
          <w:sz w:val="28"/>
          <w:szCs w:val="28"/>
          <w:bdr w:val="none" w:sz="0" w:space="0" w:color="auto" w:frame="1"/>
        </w:rPr>
      </w:pPr>
      <w:r w:rsidRPr="00E35211">
        <w:rPr>
          <w:sz w:val="28"/>
          <w:szCs w:val="28"/>
        </w:rPr>
        <w:t xml:space="preserve">городского поселения </w:t>
      </w:r>
      <w:r w:rsidR="00794BFF" w:rsidRPr="00E35211">
        <w:rPr>
          <w:sz w:val="28"/>
          <w:szCs w:val="28"/>
        </w:rPr>
        <w:tab/>
      </w:r>
      <w:r w:rsidR="00794BFF" w:rsidRPr="00E35211">
        <w:rPr>
          <w:sz w:val="28"/>
          <w:szCs w:val="28"/>
        </w:rPr>
        <w:tab/>
      </w:r>
      <w:r w:rsidR="00794BFF" w:rsidRPr="00E35211">
        <w:rPr>
          <w:sz w:val="28"/>
          <w:szCs w:val="28"/>
        </w:rPr>
        <w:tab/>
      </w:r>
      <w:r w:rsidR="00794BFF" w:rsidRPr="00E35211">
        <w:rPr>
          <w:sz w:val="28"/>
          <w:szCs w:val="28"/>
        </w:rPr>
        <w:tab/>
      </w:r>
      <w:r w:rsidR="00794BFF" w:rsidRPr="00E35211">
        <w:rPr>
          <w:sz w:val="28"/>
          <w:szCs w:val="28"/>
        </w:rPr>
        <w:tab/>
      </w:r>
      <w:r w:rsidR="00794BFF" w:rsidRPr="00E35211">
        <w:rPr>
          <w:sz w:val="28"/>
          <w:szCs w:val="28"/>
        </w:rPr>
        <w:tab/>
      </w:r>
      <w:r w:rsidR="00794BFF" w:rsidRPr="00E35211">
        <w:rPr>
          <w:sz w:val="28"/>
          <w:szCs w:val="28"/>
        </w:rPr>
        <w:tab/>
      </w:r>
      <w:r w:rsidR="00794BFF" w:rsidRPr="00E35211">
        <w:rPr>
          <w:sz w:val="28"/>
          <w:szCs w:val="28"/>
        </w:rPr>
        <w:tab/>
        <w:t>А.Н. Никищенко</w:t>
      </w:r>
    </w:p>
    <w:p w:rsidR="006E7106" w:rsidRPr="0009530A" w:rsidRDefault="006E7106" w:rsidP="007B3208">
      <w:pPr>
        <w:contextualSpacing/>
        <w:jc w:val="both"/>
        <w:rPr>
          <w:noProof/>
          <w:sz w:val="28"/>
          <w:szCs w:val="28"/>
        </w:rPr>
      </w:pPr>
    </w:p>
    <w:p w:rsidR="00794BFF" w:rsidRPr="0009530A" w:rsidRDefault="00794BFF" w:rsidP="007B3208">
      <w:pPr>
        <w:contextualSpacing/>
        <w:jc w:val="both"/>
        <w:rPr>
          <w:sz w:val="28"/>
          <w:szCs w:val="28"/>
        </w:rPr>
        <w:sectPr w:rsidR="00794BFF" w:rsidRPr="0009530A" w:rsidSect="00EB0D02">
          <w:headerReference w:type="default" r:id="rId8"/>
          <w:pgSz w:w="11906" w:h="16838" w:code="9"/>
          <w:pgMar w:top="1134" w:right="567" w:bottom="1134" w:left="1134" w:header="709" w:footer="709" w:gutter="0"/>
          <w:cols w:space="708"/>
          <w:docGrid w:linePitch="360"/>
        </w:sectPr>
      </w:pPr>
    </w:p>
    <w:p w:rsidR="006E7106" w:rsidRPr="0009530A" w:rsidRDefault="00794BFF" w:rsidP="007B3208">
      <w:pPr>
        <w:ind w:left="6521"/>
        <w:contextualSpacing/>
        <w:jc w:val="right"/>
        <w:rPr>
          <w:sz w:val="20"/>
          <w:szCs w:val="20"/>
        </w:rPr>
      </w:pPr>
      <w:r w:rsidRPr="0009530A">
        <w:rPr>
          <w:sz w:val="20"/>
          <w:szCs w:val="20"/>
        </w:rPr>
        <w:lastRenderedPageBreak/>
        <w:t>Приложение к постановлению администрации Ульканского городского поселения</w:t>
      </w:r>
      <w:r w:rsidR="001B7656" w:rsidRPr="0009530A">
        <w:rPr>
          <w:sz w:val="20"/>
          <w:szCs w:val="20"/>
        </w:rPr>
        <w:t xml:space="preserve"> от 22</w:t>
      </w:r>
      <w:r w:rsidR="001244ED" w:rsidRPr="0009530A">
        <w:rPr>
          <w:sz w:val="20"/>
          <w:szCs w:val="20"/>
        </w:rPr>
        <w:t xml:space="preserve"> октября </w:t>
      </w:r>
      <w:r w:rsidR="001B7656" w:rsidRPr="0009530A">
        <w:rPr>
          <w:sz w:val="20"/>
          <w:szCs w:val="20"/>
        </w:rPr>
        <w:t>2020 г. №297</w:t>
      </w:r>
    </w:p>
    <w:p w:rsidR="001244ED" w:rsidRPr="0009530A" w:rsidRDefault="0009530A" w:rsidP="0009530A">
      <w:pPr>
        <w:widowControl w:val="0"/>
        <w:autoSpaceDE w:val="0"/>
        <w:autoSpaceDN w:val="0"/>
        <w:adjustRightInd w:val="0"/>
        <w:ind w:firstLine="567"/>
        <w:contextualSpacing/>
        <w:jc w:val="center"/>
        <w:rPr>
          <w:b/>
          <w:bdr w:val="none" w:sz="0" w:space="0" w:color="auto" w:frame="1"/>
        </w:rPr>
      </w:pPr>
      <w:r w:rsidRPr="0009530A">
        <w:rPr>
          <w:b/>
          <w:bdr w:val="none" w:sz="0" w:space="0" w:color="auto" w:frame="1"/>
        </w:rPr>
        <w:t>ПОЛОЖЕНИЕ</w:t>
      </w:r>
    </w:p>
    <w:p w:rsidR="007953FC" w:rsidRPr="0009530A" w:rsidRDefault="0009530A" w:rsidP="0009530A">
      <w:pPr>
        <w:widowControl w:val="0"/>
        <w:autoSpaceDE w:val="0"/>
        <w:autoSpaceDN w:val="0"/>
        <w:adjustRightInd w:val="0"/>
        <w:ind w:firstLine="567"/>
        <w:contextualSpacing/>
        <w:jc w:val="center"/>
        <w:rPr>
          <w:rStyle w:val="4"/>
          <w:rFonts w:eastAsia="Calibri"/>
          <w:bCs w:val="0"/>
          <w:color w:val="auto"/>
          <w:sz w:val="24"/>
          <w:szCs w:val="24"/>
        </w:rPr>
      </w:pPr>
      <w:r w:rsidRPr="0009530A">
        <w:rPr>
          <w:b/>
          <w:bdr w:val="none" w:sz="0" w:space="0" w:color="auto" w:frame="1"/>
        </w:rPr>
        <w:t>О</w:t>
      </w:r>
      <w:r w:rsidRPr="0009530A">
        <w:rPr>
          <w:rStyle w:val="4"/>
          <w:rFonts w:eastAsia="Calibri"/>
          <w:b w:val="0"/>
          <w:bCs w:val="0"/>
          <w:color w:val="auto"/>
          <w:sz w:val="24"/>
          <w:szCs w:val="24"/>
        </w:rPr>
        <w:t xml:space="preserve"> </w:t>
      </w:r>
      <w:r w:rsidRPr="0009530A">
        <w:rPr>
          <w:rStyle w:val="4"/>
          <w:rFonts w:eastAsia="Calibri"/>
          <w:bCs w:val="0"/>
          <w:color w:val="auto"/>
          <w:sz w:val="24"/>
          <w:szCs w:val="24"/>
        </w:rPr>
        <w:t>ВНУТРЕННЕМ МУНИЦИПАЛЬНОМ ФИНАНСОВОМ КОНТРОЛЕ</w:t>
      </w:r>
    </w:p>
    <w:p w:rsidR="001244ED" w:rsidRPr="0009530A" w:rsidRDefault="001244ED" w:rsidP="0009530A">
      <w:pPr>
        <w:widowControl w:val="0"/>
        <w:autoSpaceDE w:val="0"/>
        <w:autoSpaceDN w:val="0"/>
        <w:adjustRightInd w:val="0"/>
        <w:ind w:firstLine="567"/>
        <w:contextualSpacing/>
        <w:jc w:val="both"/>
        <w:rPr>
          <w:rStyle w:val="4"/>
          <w:rFonts w:eastAsia="Calibri"/>
          <w:b w:val="0"/>
          <w:bCs w:val="0"/>
          <w:color w:val="auto"/>
          <w:sz w:val="24"/>
          <w:szCs w:val="24"/>
        </w:rPr>
      </w:pPr>
    </w:p>
    <w:p w:rsidR="005A36AB" w:rsidRPr="0009530A" w:rsidRDefault="001244ED" w:rsidP="0009530A">
      <w:pPr>
        <w:autoSpaceDE w:val="0"/>
        <w:autoSpaceDN w:val="0"/>
        <w:adjustRightInd w:val="0"/>
        <w:ind w:firstLine="567"/>
        <w:contextualSpacing/>
        <w:jc w:val="both"/>
        <w:rPr>
          <w:rFonts w:eastAsiaTheme="minorHAnsi"/>
          <w:lang w:eastAsia="en-US"/>
        </w:rPr>
      </w:pPr>
      <w:proofErr w:type="gramStart"/>
      <w:r w:rsidRPr="0009530A">
        <w:rPr>
          <w:rFonts w:eastAsia="Calibri"/>
        </w:rPr>
        <w:t xml:space="preserve">Настоящее положение о внутреннем муниципальном финансовом контроле (далее – Положение) определяет </w:t>
      </w:r>
      <w:r w:rsidR="005A36AB" w:rsidRPr="0009530A">
        <w:rPr>
          <w:rFonts w:eastAsiaTheme="minorHAnsi"/>
          <w:lang w:eastAsia="en-US"/>
        </w:rPr>
        <w:t xml:space="preserve">принципы контрольной деятельности, права и обязанности должностных лиц органов </w:t>
      </w:r>
      <w:r w:rsidR="000B02BF" w:rsidRPr="0009530A">
        <w:rPr>
          <w:rFonts w:eastAsiaTheme="minorHAnsi"/>
          <w:lang w:eastAsia="en-US"/>
        </w:rPr>
        <w:t xml:space="preserve">внутреннего </w:t>
      </w:r>
      <w:r w:rsidR="00B212AE" w:rsidRPr="0009530A">
        <w:rPr>
          <w:rFonts w:eastAsiaTheme="minorHAnsi"/>
          <w:lang w:eastAsia="en-US"/>
        </w:rPr>
        <w:t xml:space="preserve">муниципального финансового </w:t>
      </w:r>
      <w:r w:rsidR="005A36AB" w:rsidRPr="0009530A">
        <w:rPr>
          <w:rFonts w:eastAsiaTheme="minorHAnsi"/>
          <w:lang w:eastAsia="en-US"/>
        </w:rPr>
        <w:t>контроля</w:t>
      </w:r>
      <w:r w:rsidR="00B212AE" w:rsidRPr="0009530A">
        <w:rPr>
          <w:rFonts w:eastAsiaTheme="minorHAnsi"/>
          <w:lang w:eastAsia="en-US"/>
        </w:rPr>
        <w:t xml:space="preserve"> </w:t>
      </w:r>
      <w:r w:rsidR="005A36AB" w:rsidRPr="0009530A">
        <w:rPr>
          <w:rFonts w:eastAsiaTheme="minorHAnsi"/>
          <w:lang w:eastAsia="en-US"/>
        </w:rPr>
        <w:t xml:space="preserve">и объектов </w:t>
      </w:r>
      <w:r w:rsidR="000B02BF" w:rsidRPr="0009530A">
        <w:rPr>
          <w:rFonts w:eastAsiaTheme="minorHAnsi"/>
          <w:lang w:eastAsia="en-US"/>
        </w:rPr>
        <w:t xml:space="preserve">внутреннего муниципального финансового </w:t>
      </w:r>
      <w:r w:rsidR="005A36AB" w:rsidRPr="0009530A">
        <w:rPr>
          <w:rFonts w:eastAsiaTheme="minorHAnsi"/>
          <w:lang w:eastAsia="en-US"/>
        </w:rPr>
        <w:t>контроля</w:t>
      </w:r>
      <w:r w:rsidR="00827382" w:rsidRPr="0009530A">
        <w:rPr>
          <w:rFonts w:eastAsiaTheme="minorHAnsi"/>
          <w:lang w:eastAsia="en-US"/>
        </w:rPr>
        <w:t>, правила планирования</w:t>
      </w:r>
      <w:r w:rsidR="005A36AB" w:rsidRPr="0009530A">
        <w:rPr>
          <w:rFonts w:eastAsiaTheme="minorHAnsi"/>
          <w:lang w:eastAsia="en-US"/>
        </w:rPr>
        <w:t xml:space="preserve"> проверок, ревизий и обследований, </w:t>
      </w:r>
      <w:r w:rsidR="00827382" w:rsidRPr="0009530A">
        <w:rPr>
          <w:rFonts w:eastAsiaTheme="minorHAnsi"/>
          <w:lang w:eastAsia="en-US"/>
        </w:rPr>
        <w:t xml:space="preserve">правила проведения проверок, ревизий и обследований </w:t>
      </w:r>
      <w:r w:rsidR="005A36AB" w:rsidRPr="0009530A">
        <w:rPr>
          <w:rFonts w:eastAsiaTheme="minorHAnsi"/>
          <w:lang w:eastAsia="en-US"/>
        </w:rPr>
        <w:t>оформления и реализации их результатов, правила досудебного обжалования решений и действий (бездействия) органов контроля</w:t>
      </w:r>
      <w:r w:rsidR="00827382" w:rsidRPr="0009530A">
        <w:rPr>
          <w:rFonts w:eastAsiaTheme="minorHAnsi"/>
          <w:lang w:eastAsia="en-US"/>
        </w:rPr>
        <w:t xml:space="preserve"> и их должностных лиц</w:t>
      </w:r>
      <w:r w:rsidR="00C34D87" w:rsidRPr="0009530A">
        <w:rPr>
          <w:rFonts w:eastAsiaTheme="minorHAnsi"/>
          <w:lang w:eastAsia="en-US"/>
        </w:rPr>
        <w:t>, правила</w:t>
      </w:r>
      <w:proofErr w:type="gramEnd"/>
      <w:r w:rsidR="00C34D87" w:rsidRPr="0009530A">
        <w:rPr>
          <w:rFonts w:eastAsiaTheme="minorHAnsi"/>
          <w:lang w:eastAsia="en-US"/>
        </w:rPr>
        <w:t xml:space="preserve"> составления отчетности о результатах контрольной деятельности.</w:t>
      </w:r>
    </w:p>
    <w:p w:rsidR="000B02BF" w:rsidRPr="0009530A" w:rsidRDefault="000B02BF"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Положение разработано в соответствии с федеральными стандартами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утвержденными нормативными правовыми актами Правительства Российской Федерации.</w:t>
      </w:r>
    </w:p>
    <w:p w:rsidR="00074C3C" w:rsidRPr="0009530A" w:rsidRDefault="00074C3C" w:rsidP="0009530A">
      <w:pPr>
        <w:pStyle w:val="51"/>
        <w:shd w:val="clear" w:color="auto" w:fill="auto"/>
        <w:spacing w:line="278" w:lineRule="exact"/>
        <w:ind w:firstLine="567"/>
        <w:contextualSpacing/>
        <w:jc w:val="both"/>
        <w:rPr>
          <w:rStyle w:val="31"/>
          <w:color w:val="auto"/>
        </w:rPr>
      </w:pPr>
      <w:r w:rsidRPr="0009530A">
        <w:rPr>
          <w:rStyle w:val="31"/>
          <w:color w:val="auto"/>
        </w:rPr>
        <w:t>Орган</w:t>
      </w:r>
      <w:r w:rsidR="007E24C7" w:rsidRPr="0009530A">
        <w:rPr>
          <w:rStyle w:val="31"/>
          <w:color w:val="auto"/>
        </w:rPr>
        <w:t>ом</w:t>
      </w:r>
      <w:r w:rsidRPr="0009530A">
        <w:rPr>
          <w:rStyle w:val="31"/>
          <w:color w:val="auto"/>
        </w:rPr>
        <w:t xml:space="preserve"> </w:t>
      </w:r>
      <w:r w:rsidR="00A93778" w:rsidRPr="0009530A">
        <w:rPr>
          <w:rStyle w:val="31"/>
          <w:color w:val="auto"/>
        </w:rPr>
        <w:t xml:space="preserve">внутреннего </w:t>
      </w:r>
      <w:r w:rsidRPr="0009530A">
        <w:rPr>
          <w:rStyle w:val="31"/>
          <w:color w:val="auto"/>
        </w:rPr>
        <w:t>муниципального финансового контроля (далее - орган контроля) явля</w:t>
      </w:r>
      <w:r w:rsidR="007E24C7" w:rsidRPr="0009530A">
        <w:rPr>
          <w:rStyle w:val="31"/>
          <w:color w:val="auto"/>
        </w:rPr>
        <w:t>е</w:t>
      </w:r>
      <w:r w:rsidRPr="0009530A">
        <w:rPr>
          <w:rStyle w:val="31"/>
          <w:color w:val="auto"/>
        </w:rPr>
        <w:t>тся</w:t>
      </w:r>
      <w:r w:rsidR="007E24C7" w:rsidRPr="0009530A">
        <w:rPr>
          <w:rStyle w:val="31"/>
          <w:color w:val="auto"/>
        </w:rPr>
        <w:t xml:space="preserve"> – Администрация Ульканского городского поселения Казачинско-Ленского муниципального района Иркутской области.</w:t>
      </w:r>
    </w:p>
    <w:p w:rsidR="00074C3C" w:rsidRPr="0009530A" w:rsidRDefault="00074C3C" w:rsidP="0009530A">
      <w:pPr>
        <w:pStyle w:val="51"/>
        <w:shd w:val="clear" w:color="auto" w:fill="auto"/>
        <w:tabs>
          <w:tab w:val="left" w:pos="567"/>
        </w:tabs>
        <w:spacing w:line="278" w:lineRule="exact"/>
        <w:ind w:firstLine="567"/>
        <w:contextualSpacing/>
        <w:jc w:val="both"/>
        <w:rPr>
          <w:sz w:val="24"/>
          <w:szCs w:val="24"/>
        </w:rPr>
      </w:pPr>
      <w:r w:rsidRPr="0009530A">
        <w:rPr>
          <w:rStyle w:val="31"/>
          <w:color w:val="auto"/>
        </w:rPr>
        <w:t xml:space="preserve">Объектами </w:t>
      </w:r>
      <w:r w:rsidR="00A93778" w:rsidRPr="0009530A">
        <w:rPr>
          <w:rStyle w:val="31"/>
          <w:color w:val="auto"/>
        </w:rPr>
        <w:t xml:space="preserve">внутреннего </w:t>
      </w:r>
      <w:r w:rsidRPr="0009530A">
        <w:rPr>
          <w:rStyle w:val="31"/>
          <w:color w:val="auto"/>
        </w:rPr>
        <w:t>муниципального финансового контроля (далее -</w:t>
      </w:r>
      <w:r w:rsidR="007E24C7" w:rsidRPr="0009530A">
        <w:rPr>
          <w:rStyle w:val="31"/>
          <w:color w:val="auto"/>
        </w:rPr>
        <w:t xml:space="preserve"> </w:t>
      </w:r>
      <w:r w:rsidRPr="0009530A">
        <w:rPr>
          <w:rStyle w:val="31"/>
          <w:color w:val="auto"/>
        </w:rPr>
        <w:t>объекты контроля) являются:</w:t>
      </w:r>
    </w:p>
    <w:p w:rsidR="00074C3C" w:rsidRPr="0009530A" w:rsidRDefault="00074C3C" w:rsidP="0009530A">
      <w:pPr>
        <w:pStyle w:val="51"/>
        <w:numPr>
          <w:ilvl w:val="0"/>
          <w:numId w:val="1"/>
        </w:numPr>
        <w:shd w:val="clear" w:color="auto" w:fill="auto"/>
        <w:tabs>
          <w:tab w:val="left" w:pos="836"/>
        </w:tabs>
        <w:spacing w:line="278" w:lineRule="exact"/>
        <w:ind w:firstLine="567"/>
        <w:contextualSpacing/>
        <w:jc w:val="both"/>
        <w:rPr>
          <w:rStyle w:val="31"/>
          <w:color w:val="auto"/>
        </w:rPr>
      </w:pPr>
      <w:proofErr w:type="gramStart"/>
      <w:r w:rsidRPr="0009530A">
        <w:rPr>
          <w:rStyle w:val="31"/>
          <w:color w:val="auto"/>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074C3C" w:rsidRPr="0009530A" w:rsidRDefault="00074C3C" w:rsidP="0009530A">
      <w:pPr>
        <w:pStyle w:val="51"/>
        <w:numPr>
          <w:ilvl w:val="0"/>
          <w:numId w:val="1"/>
        </w:numPr>
        <w:shd w:val="clear" w:color="auto" w:fill="auto"/>
        <w:tabs>
          <w:tab w:val="left" w:pos="714"/>
        </w:tabs>
        <w:spacing w:line="240" w:lineRule="exact"/>
        <w:ind w:firstLine="567"/>
        <w:contextualSpacing/>
        <w:jc w:val="both"/>
        <w:rPr>
          <w:sz w:val="24"/>
          <w:szCs w:val="24"/>
        </w:rPr>
      </w:pPr>
      <w:r w:rsidRPr="0009530A">
        <w:rPr>
          <w:rStyle w:val="31"/>
          <w:color w:val="auto"/>
        </w:rPr>
        <w:t>муниципальные казенные, бюджетные и автономные учреждения;</w:t>
      </w:r>
    </w:p>
    <w:p w:rsidR="00074C3C" w:rsidRPr="0009530A" w:rsidRDefault="00074C3C" w:rsidP="0009530A">
      <w:pPr>
        <w:pStyle w:val="51"/>
        <w:numPr>
          <w:ilvl w:val="0"/>
          <w:numId w:val="1"/>
        </w:numPr>
        <w:shd w:val="clear" w:color="auto" w:fill="auto"/>
        <w:tabs>
          <w:tab w:val="left" w:pos="710"/>
        </w:tabs>
        <w:spacing w:line="240" w:lineRule="exact"/>
        <w:ind w:firstLine="567"/>
        <w:contextualSpacing/>
        <w:jc w:val="both"/>
        <w:rPr>
          <w:sz w:val="24"/>
          <w:szCs w:val="24"/>
        </w:rPr>
      </w:pPr>
      <w:r w:rsidRPr="0009530A">
        <w:rPr>
          <w:rStyle w:val="31"/>
          <w:color w:val="auto"/>
        </w:rPr>
        <w:t>муниципальные унитарные предприятия;</w:t>
      </w:r>
    </w:p>
    <w:p w:rsidR="00074C3C" w:rsidRPr="0009530A" w:rsidRDefault="00074C3C" w:rsidP="0009530A">
      <w:pPr>
        <w:pStyle w:val="51"/>
        <w:numPr>
          <w:ilvl w:val="0"/>
          <w:numId w:val="1"/>
        </w:numPr>
        <w:shd w:val="clear" w:color="auto" w:fill="auto"/>
        <w:tabs>
          <w:tab w:val="left" w:pos="741"/>
        </w:tabs>
        <w:spacing w:line="254" w:lineRule="exact"/>
        <w:ind w:firstLine="567"/>
        <w:contextualSpacing/>
        <w:jc w:val="both"/>
        <w:rPr>
          <w:sz w:val="24"/>
          <w:szCs w:val="24"/>
        </w:rPr>
      </w:pPr>
      <w:r w:rsidRPr="0009530A">
        <w:rPr>
          <w:rStyle w:val="31"/>
          <w:color w:val="auto"/>
        </w:rPr>
        <w:t>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w:t>
      </w:r>
    </w:p>
    <w:p w:rsidR="00074C3C" w:rsidRPr="0009530A" w:rsidRDefault="00074C3C"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w:t>
      </w:r>
      <w:r w:rsidR="00A93778" w:rsidRPr="0009530A">
        <w:rPr>
          <w:rFonts w:eastAsiaTheme="minorHAnsi"/>
          <w:lang w:eastAsia="en-US"/>
        </w:rPr>
        <w:t>Главы (заместителя главы) Ульканского городского поселения,</w:t>
      </w:r>
      <w:r w:rsidRPr="0009530A">
        <w:rPr>
          <w:rFonts w:eastAsiaTheme="minorHAnsi"/>
          <w:lang w:eastAsia="en-US"/>
        </w:rPr>
        <w:t xml:space="preserve"> принятое по результатам рассмотрения указанных сведений.</w:t>
      </w:r>
    </w:p>
    <w:p w:rsidR="00074C3C" w:rsidRPr="0009530A" w:rsidRDefault="00074C3C" w:rsidP="0009530A">
      <w:pPr>
        <w:autoSpaceDE w:val="0"/>
        <w:autoSpaceDN w:val="0"/>
        <w:adjustRightInd w:val="0"/>
        <w:ind w:firstLine="567"/>
        <w:contextualSpacing/>
        <w:jc w:val="both"/>
        <w:rPr>
          <w:rFonts w:eastAsiaTheme="minorHAnsi"/>
          <w:lang w:eastAsia="en-US"/>
        </w:rPr>
      </w:pPr>
    </w:p>
    <w:p w:rsidR="00074C3C" w:rsidRPr="0009530A" w:rsidRDefault="00074C3C" w:rsidP="00EF11CE">
      <w:pPr>
        <w:pStyle w:val="af0"/>
        <w:numPr>
          <w:ilvl w:val="0"/>
          <w:numId w:val="2"/>
        </w:numPr>
        <w:autoSpaceDE w:val="0"/>
        <w:autoSpaceDN w:val="0"/>
        <w:adjustRightInd w:val="0"/>
        <w:ind w:left="0" w:firstLine="567"/>
        <w:jc w:val="both"/>
        <w:rPr>
          <w:rFonts w:eastAsiaTheme="minorHAnsi"/>
          <w:b/>
          <w:bCs/>
          <w:lang w:eastAsia="en-US"/>
        </w:rPr>
      </w:pPr>
      <w:r w:rsidRPr="0009530A">
        <w:rPr>
          <w:rFonts w:eastAsiaTheme="minorHAnsi"/>
          <w:b/>
          <w:bCs/>
          <w:lang w:eastAsia="en-US"/>
        </w:rPr>
        <w:t>Принципы контрольной деятельности органов</w:t>
      </w:r>
      <w:r w:rsidR="0009530A">
        <w:rPr>
          <w:rFonts w:eastAsiaTheme="minorHAnsi"/>
          <w:b/>
          <w:bCs/>
          <w:lang w:eastAsia="en-US"/>
        </w:rPr>
        <w:t xml:space="preserve"> </w:t>
      </w:r>
      <w:r w:rsidRPr="0009530A">
        <w:rPr>
          <w:rFonts w:eastAsiaTheme="minorHAnsi"/>
          <w:b/>
          <w:bCs/>
          <w:lang w:eastAsia="en-US"/>
        </w:rPr>
        <w:t>внутреннего муниципального финансового контроля</w:t>
      </w:r>
    </w:p>
    <w:p w:rsidR="00074C3C" w:rsidRPr="0009530A" w:rsidRDefault="00074C3C"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w:t>
      </w:r>
      <w:r w:rsidR="00A93778" w:rsidRPr="0009530A">
        <w:rPr>
          <w:rFonts w:eastAsiaTheme="minorHAnsi"/>
          <w:lang w:eastAsia="en-US"/>
        </w:rPr>
        <w:t>Главы (заместителя главы) Ульканского городского поселения</w:t>
      </w:r>
      <w:r w:rsidRPr="0009530A">
        <w:rPr>
          <w:rFonts w:eastAsiaTheme="minorHAnsi"/>
          <w:lang w:eastAsia="en-US"/>
        </w:rPr>
        <w:t>, принятое по результатам рассмотрения указанных сведений.</w:t>
      </w:r>
    </w:p>
    <w:p w:rsidR="00A93778"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w:t>
      </w:r>
      <w:r w:rsidR="00A93778" w:rsidRPr="0009530A">
        <w:rPr>
          <w:rFonts w:eastAsiaTheme="minorHAnsi"/>
          <w:lang w:eastAsia="en-US"/>
        </w:rPr>
        <w:t>:</w:t>
      </w:r>
      <w:r w:rsidRPr="0009530A">
        <w:rPr>
          <w:rFonts w:eastAsiaTheme="minorHAnsi"/>
          <w:lang w:eastAsia="en-US"/>
        </w:rPr>
        <w:t xml:space="preserve"> </w:t>
      </w:r>
    </w:p>
    <w:p w:rsidR="00A93778" w:rsidRPr="0009530A" w:rsidRDefault="0036578A" w:rsidP="00EF11CE">
      <w:pPr>
        <w:pStyle w:val="af0"/>
        <w:numPr>
          <w:ilvl w:val="0"/>
          <w:numId w:val="26"/>
        </w:numPr>
        <w:autoSpaceDE w:val="0"/>
        <w:autoSpaceDN w:val="0"/>
        <w:adjustRightInd w:val="0"/>
        <w:jc w:val="both"/>
        <w:rPr>
          <w:rFonts w:eastAsiaTheme="minorHAnsi"/>
          <w:lang w:eastAsia="en-US"/>
        </w:rPr>
      </w:pPr>
      <w:r w:rsidRPr="0009530A">
        <w:rPr>
          <w:rFonts w:eastAsiaTheme="minorHAnsi"/>
          <w:lang w:eastAsia="en-US"/>
        </w:rPr>
        <w:t xml:space="preserve">этические принципы, </w:t>
      </w:r>
    </w:p>
    <w:p w:rsidR="00A93778" w:rsidRPr="0009530A" w:rsidRDefault="0036578A" w:rsidP="00EF11CE">
      <w:pPr>
        <w:pStyle w:val="af0"/>
        <w:numPr>
          <w:ilvl w:val="0"/>
          <w:numId w:val="26"/>
        </w:numPr>
        <w:autoSpaceDE w:val="0"/>
        <w:autoSpaceDN w:val="0"/>
        <w:adjustRightInd w:val="0"/>
        <w:jc w:val="both"/>
        <w:rPr>
          <w:rFonts w:eastAsiaTheme="minorHAnsi"/>
          <w:lang w:eastAsia="en-US"/>
        </w:rPr>
      </w:pPr>
      <w:r w:rsidRPr="0009530A">
        <w:rPr>
          <w:rFonts w:eastAsiaTheme="minorHAnsi"/>
          <w:lang w:eastAsia="en-US"/>
        </w:rPr>
        <w:t xml:space="preserve">принципы независимости, </w:t>
      </w:r>
    </w:p>
    <w:p w:rsidR="00A93778" w:rsidRPr="0009530A" w:rsidRDefault="0036578A" w:rsidP="00EF11CE">
      <w:pPr>
        <w:pStyle w:val="af0"/>
        <w:numPr>
          <w:ilvl w:val="0"/>
          <w:numId w:val="26"/>
        </w:numPr>
        <w:autoSpaceDE w:val="0"/>
        <w:autoSpaceDN w:val="0"/>
        <w:adjustRightInd w:val="0"/>
        <w:jc w:val="both"/>
        <w:rPr>
          <w:rFonts w:eastAsiaTheme="minorHAnsi"/>
          <w:lang w:eastAsia="en-US"/>
        </w:rPr>
      </w:pPr>
      <w:r w:rsidRPr="0009530A">
        <w:rPr>
          <w:rFonts w:eastAsiaTheme="minorHAnsi"/>
          <w:lang w:eastAsia="en-US"/>
        </w:rPr>
        <w:t xml:space="preserve">объективности, </w:t>
      </w:r>
    </w:p>
    <w:p w:rsidR="00A93778" w:rsidRPr="0009530A" w:rsidRDefault="0036578A" w:rsidP="00EF11CE">
      <w:pPr>
        <w:pStyle w:val="af0"/>
        <w:numPr>
          <w:ilvl w:val="0"/>
          <w:numId w:val="26"/>
        </w:numPr>
        <w:autoSpaceDE w:val="0"/>
        <w:autoSpaceDN w:val="0"/>
        <w:adjustRightInd w:val="0"/>
        <w:jc w:val="both"/>
        <w:rPr>
          <w:rFonts w:eastAsiaTheme="minorHAnsi"/>
          <w:lang w:eastAsia="en-US"/>
        </w:rPr>
      </w:pPr>
      <w:r w:rsidRPr="0009530A">
        <w:rPr>
          <w:rFonts w:eastAsiaTheme="minorHAnsi"/>
          <w:lang w:eastAsia="en-US"/>
        </w:rPr>
        <w:t xml:space="preserve">профессиональной компетентности, </w:t>
      </w:r>
    </w:p>
    <w:p w:rsidR="00A93778" w:rsidRPr="0009530A" w:rsidRDefault="0036578A" w:rsidP="00EF11CE">
      <w:pPr>
        <w:pStyle w:val="af0"/>
        <w:numPr>
          <w:ilvl w:val="0"/>
          <w:numId w:val="26"/>
        </w:numPr>
        <w:autoSpaceDE w:val="0"/>
        <w:autoSpaceDN w:val="0"/>
        <w:adjustRightInd w:val="0"/>
        <w:jc w:val="both"/>
        <w:rPr>
          <w:rFonts w:eastAsiaTheme="minorHAnsi"/>
          <w:lang w:eastAsia="en-US"/>
        </w:rPr>
      </w:pPr>
      <w:r w:rsidRPr="0009530A">
        <w:rPr>
          <w:rFonts w:eastAsiaTheme="minorHAnsi"/>
          <w:lang w:eastAsia="en-US"/>
        </w:rPr>
        <w:t xml:space="preserve">целеустремленности, </w:t>
      </w:r>
    </w:p>
    <w:p w:rsidR="00A93778" w:rsidRPr="0009530A" w:rsidRDefault="0036578A" w:rsidP="00EF11CE">
      <w:pPr>
        <w:pStyle w:val="af0"/>
        <w:numPr>
          <w:ilvl w:val="0"/>
          <w:numId w:val="26"/>
        </w:numPr>
        <w:autoSpaceDE w:val="0"/>
        <w:autoSpaceDN w:val="0"/>
        <w:adjustRightInd w:val="0"/>
        <w:jc w:val="both"/>
        <w:rPr>
          <w:rFonts w:eastAsiaTheme="minorHAnsi"/>
          <w:lang w:eastAsia="en-US"/>
        </w:rPr>
      </w:pPr>
      <w:r w:rsidRPr="0009530A">
        <w:rPr>
          <w:rFonts w:eastAsiaTheme="minorHAnsi"/>
          <w:lang w:eastAsia="en-US"/>
        </w:rPr>
        <w:t xml:space="preserve">достоверности, </w:t>
      </w:r>
    </w:p>
    <w:p w:rsidR="0036578A" w:rsidRPr="0009530A" w:rsidRDefault="0036578A" w:rsidP="00EF11CE">
      <w:pPr>
        <w:pStyle w:val="af0"/>
        <w:numPr>
          <w:ilvl w:val="0"/>
          <w:numId w:val="26"/>
        </w:numPr>
        <w:autoSpaceDE w:val="0"/>
        <w:autoSpaceDN w:val="0"/>
        <w:adjustRightInd w:val="0"/>
        <w:jc w:val="both"/>
        <w:rPr>
          <w:rFonts w:eastAsiaTheme="minorHAnsi"/>
          <w:lang w:eastAsia="en-US"/>
        </w:rPr>
      </w:pPr>
      <w:r w:rsidRPr="0009530A">
        <w:rPr>
          <w:rFonts w:eastAsiaTheme="minorHAnsi"/>
          <w:lang w:eastAsia="en-US"/>
        </w:rPr>
        <w:t>профессионального скептицизма.</w:t>
      </w:r>
    </w:p>
    <w:p w:rsidR="00A93778"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w:t>
      </w:r>
      <w:r w:rsidR="00A93778" w:rsidRPr="0009530A">
        <w:rPr>
          <w:rFonts w:eastAsiaTheme="minorHAnsi"/>
          <w:lang w:eastAsia="en-US"/>
        </w:rPr>
        <w:t>сти, и включают в себя:</w:t>
      </w:r>
    </w:p>
    <w:p w:rsidR="00A93778" w:rsidRPr="0009530A" w:rsidRDefault="00A93778"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Принцип эффективности означает осуществление контрольной деятельности исходя из необходимости </w:t>
      </w:r>
      <w:proofErr w:type="gramStart"/>
      <w:r w:rsidRPr="0009530A">
        <w:rPr>
          <w:rFonts w:eastAsiaTheme="minorHAnsi"/>
          <w:lang w:eastAsia="en-US"/>
        </w:rPr>
        <w:t>повышения качества финансового менеджмента объектов контроля</w:t>
      </w:r>
      <w:proofErr w:type="gramEnd"/>
      <w:r w:rsidRPr="0009530A">
        <w:rPr>
          <w:rFonts w:eastAsiaTheme="minorHAnsi"/>
          <w:lang w:eastAsia="en-US"/>
        </w:rPr>
        <w:t xml:space="preserve"> с соблюдением принципа </w:t>
      </w:r>
      <w:proofErr w:type="spellStart"/>
      <w:r w:rsidRPr="0009530A">
        <w:rPr>
          <w:rFonts w:eastAsiaTheme="minorHAnsi"/>
          <w:lang w:eastAsia="en-US"/>
        </w:rPr>
        <w:t>риск-ориентированности</w:t>
      </w:r>
      <w:proofErr w:type="spellEnd"/>
      <w:r w:rsidRPr="0009530A">
        <w:rPr>
          <w:rFonts w:eastAsiaTheme="minorHAnsi"/>
          <w:lang w:eastAsia="en-US"/>
        </w:rPr>
        <w:t>, оптимального объема трудовых, материальных, финансовых и иных ресурсов.</w:t>
      </w:r>
    </w:p>
    <w:p w:rsidR="00FF55E3" w:rsidRPr="0009530A" w:rsidRDefault="00A93778"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 </w:t>
      </w:r>
      <w:proofErr w:type="gramStart"/>
      <w:r w:rsidRPr="0009530A">
        <w:rPr>
          <w:rFonts w:eastAsiaTheme="minorHAnsi"/>
          <w:lang w:eastAsia="en-US"/>
        </w:rPr>
        <w:t xml:space="preserve">Принцип </w:t>
      </w:r>
      <w:proofErr w:type="spellStart"/>
      <w:r w:rsidRPr="0009530A">
        <w:rPr>
          <w:rFonts w:eastAsiaTheme="minorHAnsi"/>
          <w:lang w:eastAsia="en-US"/>
        </w:rPr>
        <w:t>риск-ориентированности</w:t>
      </w:r>
      <w:proofErr w:type="spellEnd"/>
      <w:r w:rsidR="0036578A" w:rsidRPr="0009530A">
        <w:rPr>
          <w:rFonts w:eastAsiaTheme="minorHAnsi"/>
          <w:lang w:eastAsia="en-US"/>
        </w:rPr>
        <w:t xml:space="preserve"> </w:t>
      </w:r>
      <w:r w:rsidRPr="0009530A">
        <w:rPr>
          <w:rFonts w:eastAsiaTheme="minorHAnsi"/>
          <w:lang w:eastAsia="en-US"/>
        </w:rPr>
        <w:t>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r w:rsidR="00FF55E3" w:rsidRPr="0009530A">
        <w:rPr>
          <w:rFonts w:eastAsiaTheme="minorHAnsi"/>
          <w:lang w:eastAsia="en-US"/>
        </w:rPr>
        <w:t xml:space="preserve"> Должен применяться органами </w:t>
      </w:r>
      <w:proofErr w:type="gramStart"/>
      <w:r w:rsidR="00FF55E3" w:rsidRPr="0009530A">
        <w:rPr>
          <w:rFonts w:eastAsiaTheme="minorHAnsi"/>
          <w:lang w:eastAsia="en-US"/>
        </w:rPr>
        <w:t>контроля</w:t>
      </w:r>
      <w:proofErr w:type="gramEnd"/>
      <w:r w:rsidR="00FF55E3" w:rsidRPr="0009530A">
        <w:rPr>
          <w:rFonts w:eastAsiaTheme="minorHAnsi"/>
          <w:lang w:eastAsia="en-US"/>
        </w:rPr>
        <w:t xml:space="preserve"> как при планировании своей деятельности, так и при непосредственном проведении контрольных мероприятий.</w:t>
      </w:r>
    </w:p>
    <w:p w:rsidR="00A93778" w:rsidRPr="0009530A" w:rsidRDefault="00FF55E3"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FF55E3" w:rsidRPr="0009530A" w:rsidRDefault="00FF55E3"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внутреннего муниципального финансового контроля и содержащиеся в государственных и муниципальных информационных системах, при налич</w:t>
      </w:r>
      <w:proofErr w:type="gramStart"/>
      <w:r w:rsidRPr="0009530A">
        <w:rPr>
          <w:rFonts w:eastAsiaTheme="minorHAnsi"/>
          <w:lang w:eastAsia="en-US"/>
        </w:rPr>
        <w:t>ии у о</w:t>
      </w:r>
      <w:proofErr w:type="gramEnd"/>
      <w:r w:rsidRPr="0009530A">
        <w:rPr>
          <w:rFonts w:eastAsiaTheme="minorHAnsi"/>
          <w:lang w:eastAsia="en-US"/>
        </w:rPr>
        <w:t>ргана контроля доступа к таким информационным системам.</w:t>
      </w:r>
    </w:p>
    <w:p w:rsidR="00FF55E3" w:rsidRPr="0009530A" w:rsidRDefault="00FF55E3"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Принцип единства методологии предполагает обязательное использование федеральных </w:t>
      </w:r>
      <w:hyperlink r:id="rId9" w:history="1">
        <w:r w:rsidRPr="0009530A">
          <w:rPr>
            <w:rFonts w:eastAsiaTheme="minorHAnsi"/>
            <w:lang w:eastAsia="en-US"/>
          </w:rPr>
          <w:t>стандартов</w:t>
        </w:r>
      </w:hyperlink>
      <w:r w:rsidRPr="0009530A">
        <w:rPr>
          <w:rFonts w:eastAsiaTheme="minorHAnsi"/>
          <w:lang w:eastAsia="en-US"/>
        </w:rPr>
        <w:t xml:space="preserve">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FF55E3" w:rsidRPr="0009530A" w:rsidRDefault="00FF55E3"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государственного (муниципального) финансового контроля, подразделениями внутреннего финансового аудита, а также правоохранительными органами.</w:t>
      </w:r>
    </w:p>
    <w:p w:rsidR="00FF55E3" w:rsidRPr="0009530A" w:rsidRDefault="00FF55E3"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 xml:space="preserve">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w:t>
      </w:r>
      <w:hyperlink r:id="rId10" w:history="1">
        <w:r w:rsidRPr="0009530A">
          <w:rPr>
            <w:rFonts w:eastAsiaTheme="minorHAnsi"/>
            <w:lang w:eastAsia="en-US"/>
          </w:rPr>
          <w:t>законом</w:t>
        </w:r>
      </w:hyperlink>
      <w:r w:rsidRPr="0009530A">
        <w:rPr>
          <w:rFonts w:eastAsiaTheme="minorHAnsi"/>
          <w:lang w:eastAsia="en-US"/>
        </w:rPr>
        <w:t xml:space="preserve">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0B02BF" w:rsidRPr="0009530A" w:rsidRDefault="000B02BF" w:rsidP="0009530A">
      <w:pPr>
        <w:autoSpaceDE w:val="0"/>
        <w:autoSpaceDN w:val="0"/>
        <w:adjustRightInd w:val="0"/>
        <w:ind w:firstLine="567"/>
        <w:contextualSpacing/>
        <w:jc w:val="both"/>
        <w:rPr>
          <w:rFonts w:eastAsiaTheme="minorHAnsi"/>
          <w:lang w:eastAsia="en-US"/>
        </w:rPr>
      </w:pPr>
    </w:p>
    <w:p w:rsidR="00074C3C" w:rsidRPr="0009530A" w:rsidRDefault="00FF55E3" w:rsidP="00EF11CE">
      <w:pPr>
        <w:pStyle w:val="af0"/>
        <w:numPr>
          <w:ilvl w:val="0"/>
          <w:numId w:val="2"/>
        </w:numPr>
        <w:autoSpaceDE w:val="0"/>
        <w:autoSpaceDN w:val="0"/>
        <w:adjustRightInd w:val="0"/>
        <w:ind w:left="0" w:firstLine="567"/>
        <w:jc w:val="both"/>
        <w:rPr>
          <w:rFonts w:eastAsiaTheme="minorHAnsi"/>
          <w:b/>
          <w:bCs/>
          <w:lang w:eastAsia="en-US"/>
        </w:rPr>
      </w:pPr>
      <w:r w:rsidRPr="0009530A">
        <w:rPr>
          <w:rFonts w:eastAsiaTheme="minorHAnsi"/>
          <w:b/>
          <w:bCs/>
          <w:lang w:eastAsia="en-US"/>
        </w:rPr>
        <w:t>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36578A" w:rsidRPr="0009530A" w:rsidRDefault="0036578A" w:rsidP="00EF11CE">
      <w:pPr>
        <w:pStyle w:val="af0"/>
        <w:numPr>
          <w:ilvl w:val="1"/>
          <w:numId w:val="2"/>
        </w:numPr>
        <w:autoSpaceDE w:val="0"/>
        <w:autoSpaceDN w:val="0"/>
        <w:adjustRightInd w:val="0"/>
        <w:ind w:left="0" w:firstLine="567"/>
        <w:jc w:val="both"/>
        <w:outlineLvl w:val="0"/>
        <w:rPr>
          <w:rFonts w:eastAsiaTheme="minorHAnsi"/>
          <w:bCs/>
          <w:lang w:eastAsia="en-US"/>
        </w:rPr>
      </w:pPr>
      <w:r w:rsidRPr="0009530A">
        <w:rPr>
          <w:rFonts w:eastAsiaTheme="minorHAnsi"/>
          <w:bCs/>
          <w:lang w:eastAsia="en-US"/>
        </w:rPr>
        <w:t>Права и обязанности должностных лиц органов контроля</w:t>
      </w:r>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Должностными лицами органа контроля, осуществляющими контрольную деятельность, являются:</w:t>
      </w:r>
    </w:p>
    <w:p w:rsidR="00C24DD2" w:rsidRPr="0009530A" w:rsidRDefault="00C24DD2" w:rsidP="0009530A">
      <w:pPr>
        <w:pStyle w:val="51"/>
        <w:numPr>
          <w:ilvl w:val="0"/>
          <w:numId w:val="1"/>
        </w:numPr>
        <w:shd w:val="clear" w:color="auto" w:fill="auto"/>
        <w:tabs>
          <w:tab w:val="left" w:pos="690"/>
        </w:tabs>
        <w:spacing w:line="278" w:lineRule="exact"/>
        <w:ind w:firstLine="567"/>
        <w:contextualSpacing/>
        <w:jc w:val="both"/>
        <w:rPr>
          <w:sz w:val="24"/>
          <w:szCs w:val="24"/>
        </w:rPr>
      </w:pPr>
      <w:r w:rsidRPr="0009530A">
        <w:rPr>
          <w:rStyle w:val="31"/>
          <w:color w:val="auto"/>
        </w:rPr>
        <w:t>глава администрации Ульканского городского поселения;</w:t>
      </w:r>
    </w:p>
    <w:p w:rsidR="00C24DD2" w:rsidRPr="0009530A" w:rsidRDefault="00C24DD2" w:rsidP="0009530A">
      <w:pPr>
        <w:pStyle w:val="51"/>
        <w:numPr>
          <w:ilvl w:val="0"/>
          <w:numId w:val="1"/>
        </w:numPr>
        <w:shd w:val="clear" w:color="auto" w:fill="auto"/>
        <w:tabs>
          <w:tab w:val="left" w:pos="690"/>
        </w:tabs>
        <w:spacing w:line="278" w:lineRule="exact"/>
        <w:ind w:firstLine="567"/>
        <w:contextualSpacing/>
        <w:jc w:val="both"/>
        <w:rPr>
          <w:sz w:val="24"/>
          <w:szCs w:val="24"/>
        </w:rPr>
      </w:pPr>
      <w:r w:rsidRPr="0009530A">
        <w:rPr>
          <w:rStyle w:val="31"/>
          <w:color w:val="auto"/>
        </w:rPr>
        <w:t>заместитель главы администрации Ульканского городского поселения;</w:t>
      </w:r>
    </w:p>
    <w:p w:rsidR="00C24DD2" w:rsidRPr="0009530A" w:rsidRDefault="00C24DD2" w:rsidP="0009530A">
      <w:pPr>
        <w:pStyle w:val="51"/>
        <w:shd w:val="clear" w:color="auto" w:fill="auto"/>
        <w:spacing w:line="278" w:lineRule="exact"/>
        <w:ind w:firstLine="567"/>
        <w:contextualSpacing/>
        <w:jc w:val="both"/>
        <w:rPr>
          <w:sz w:val="24"/>
          <w:szCs w:val="24"/>
          <w:shd w:val="clear" w:color="auto" w:fill="FFFFFF"/>
        </w:rPr>
      </w:pPr>
      <w:r w:rsidRPr="0009530A">
        <w:rPr>
          <w:rStyle w:val="31"/>
          <w:color w:val="auto"/>
        </w:rPr>
        <w:t>-финансово-экономический отдел;</w:t>
      </w:r>
    </w:p>
    <w:p w:rsidR="00C24DD2" w:rsidRPr="0009530A" w:rsidRDefault="00C24DD2" w:rsidP="0009530A">
      <w:pPr>
        <w:pStyle w:val="51"/>
        <w:shd w:val="clear" w:color="auto" w:fill="auto"/>
        <w:spacing w:line="278" w:lineRule="exact"/>
        <w:ind w:firstLine="567"/>
        <w:contextualSpacing/>
        <w:jc w:val="both"/>
        <w:rPr>
          <w:sz w:val="24"/>
          <w:szCs w:val="24"/>
        </w:rPr>
      </w:pPr>
      <w:r w:rsidRPr="0009530A">
        <w:rPr>
          <w:rStyle w:val="31"/>
          <w:color w:val="auto"/>
        </w:rPr>
        <w:t xml:space="preserve">-муниципальные служащие администрации Ульканского городского поселения, </w:t>
      </w:r>
      <w:r w:rsidRPr="0009530A">
        <w:rPr>
          <w:rStyle w:val="31"/>
          <w:color w:val="auto"/>
        </w:rPr>
        <w:lastRenderedPageBreak/>
        <w:t>привлекаемые для участия в проверках, ревизиях и обследованиях в соответствии с настоящим Положением.</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Должностные лица органа контроля имеют право:</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получать объяснения у объекта контроля в письменной или устной формах, необходимые для проведения контрольных мероприятий;</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независимых экспертов (специализированных экспертных организаций);</w:t>
      </w:r>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специалистов иных государственных органов;</w:t>
      </w:r>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специалистов учреждений, подведомственных органу контроля.</w:t>
      </w:r>
    </w:p>
    <w:p w:rsidR="0036578A" w:rsidRPr="0009530A" w:rsidRDefault="0036578A"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w:t>
      </w:r>
      <w:r w:rsidR="0081343E" w:rsidRPr="0009530A">
        <w:rPr>
          <w:rFonts w:eastAsiaTheme="minorHAnsi"/>
          <w:lang w:eastAsia="en-US"/>
        </w:rPr>
        <w:t>Главы</w:t>
      </w:r>
      <w:r w:rsidRPr="0009530A">
        <w:rPr>
          <w:rFonts w:eastAsiaTheme="minorHAnsi"/>
          <w:lang w:eastAsia="en-US"/>
        </w:rPr>
        <w:t xml:space="preserve"> (заместителя </w:t>
      </w:r>
      <w:r w:rsidR="0081343E" w:rsidRPr="0009530A">
        <w:rPr>
          <w:rFonts w:eastAsiaTheme="minorHAnsi"/>
          <w:lang w:eastAsia="en-US"/>
        </w:rPr>
        <w:t>главы</w:t>
      </w:r>
      <w:r w:rsidRPr="0009530A">
        <w:rPr>
          <w:rFonts w:eastAsiaTheme="minorHAnsi"/>
          <w:lang w:eastAsia="en-US"/>
        </w:rPr>
        <w:t xml:space="preserve">) </w:t>
      </w:r>
      <w:r w:rsidR="0081343E" w:rsidRPr="0009530A">
        <w:rPr>
          <w:rFonts w:eastAsiaTheme="minorHAnsi"/>
          <w:lang w:eastAsia="en-US"/>
        </w:rPr>
        <w:t>администрации Ульканского городского поселения</w:t>
      </w:r>
      <w:r w:rsidRPr="0009530A">
        <w:rPr>
          <w:rFonts w:eastAsiaTheme="minorHAnsi"/>
          <w:lang w:eastAsia="en-US"/>
        </w:rPr>
        <w:t>;</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получать необходимый для осуществления внутреннего </w:t>
      </w:r>
      <w:r w:rsidR="0081343E" w:rsidRPr="0009530A">
        <w:rPr>
          <w:rFonts w:eastAsiaTheme="minorHAnsi"/>
          <w:lang w:eastAsia="en-US"/>
        </w:rPr>
        <w:t>муниципального</w:t>
      </w:r>
      <w:r w:rsidRPr="0009530A">
        <w:rPr>
          <w:rFonts w:eastAsiaTheme="minorHAnsi"/>
          <w:lang w:eastAsia="en-US"/>
        </w:rPr>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w:t>
      </w:r>
      <w:hyperlink r:id="rId11" w:history="1">
        <w:r w:rsidRPr="0009530A">
          <w:rPr>
            <w:rFonts w:eastAsiaTheme="minorHAnsi"/>
            <w:lang w:eastAsia="en-US"/>
          </w:rPr>
          <w:t>законом</w:t>
        </w:r>
      </w:hyperlink>
      <w:r w:rsidRPr="0009530A">
        <w:rPr>
          <w:rFonts w:eastAsiaTheme="minorHAnsi"/>
          <w:lang w:eastAsia="en-US"/>
        </w:rPr>
        <w:t xml:space="preserve"> тайне; </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Должностные лица органа контроля обязаны:</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соблюдать права и законные интересы объектов контроля, в отношении которых проводятся контрольные мероприятия;</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 xml:space="preserve">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 </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bookmarkStart w:id="0" w:name="Par33"/>
      <w:bookmarkEnd w:id="0"/>
      <w:r w:rsidRPr="0009530A">
        <w:rPr>
          <w:rFonts w:eastAsiaTheme="minorHAnsi"/>
          <w:lang w:eastAsia="en-US"/>
        </w:rPr>
        <w:t>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высшее или среднее профессиональное образование по специальности, требуемой в области экспертизы;</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стаж работы по специальности, требуемой в области экспертизы, не менее 3 лет;</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квалификационный аттестат, лицензия или аккредитация, требуемые в области экспертизы;</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знание законодательства Российской Федерации, регулирующего предмет экспертизы;</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умение использовать необходимые для подготовки и оформления экспертных заключений программно-технические средства;</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специальные профессиональные навыки в зависимости от типа экспертизы.</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bookmarkStart w:id="1" w:name="Par41"/>
      <w:bookmarkEnd w:id="1"/>
      <w:r w:rsidRPr="0009530A">
        <w:rPr>
          <w:rFonts w:eastAsiaTheme="minorHAnsi"/>
          <w:lang w:eastAsia="en-US"/>
        </w:rPr>
        <w:t>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заинтересованность специалиста в результатах контрольного мероприятия;</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81343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признание лица, являющегося специалистом, недееспособным или ограниченно дееспособным по решению суда;</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6578A" w:rsidRPr="0009530A" w:rsidRDefault="0081343E"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2.6.</w:t>
      </w:r>
      <w:r w:rsidR="0036578A" w:rsidRPr="0009530A">
        <w:rPr>
          <w:rFonts w:eastAsiaTheme="minorHAnsi"/>
          <w:lang w:eastAsia="en-US"/>
        </w:rPr>
        <w:t xml:space="preserve">В случае отсутствия одного из указанных в </w:t>
      </w:r>
      <w:hyperlink w:anchor="Par33" w:history="1">
        <w:r w:rsidR="0036578A" w:rsidRPr="0009530A">
          <w:rPr>
            <w:rFonts w:eastAsiaTheme="minorHAnsi"/>
            <w:lang w:eastAsia="en-US"/>
          </w:rPr>
          <w:t xml:space="preserve">пункте </w:t>
        </w:r>
        <w:r w:rsidR="00BF781D" w:rsidRPr="0009530A">
          <w:rPr>
            <w:rFonts w:eastAsiaTheme="minorHAnsi"/>
            <w:lang w:eastAsia="en-US"/>
          </w:rPr>
          <w:t>2.4.</w:t>
        </w:r>
      </w:hyperlink>
      <w:r w:rsidR="0036578A" w:rsidRPr="0009530A">
        <w:rPr>
          <w:rFonts w:eastAsiaTheme="minorHAnsi"/>
          <w:lang w:eastAsia="en-US"/>
        </w:rPr>
        <w:t xml:space="preserve"> </w:t>
      </w:r>
      <w:r w:rsidR="00BF781D" w:rsidRPr="0009530A">
        <w:rPr>
          <w:rFonts w:eastAsiaTheme="minorHAnsi"/>
          <w:lang w:eastAsia="en-US"/>
        </w:rPr>
        <w:t>Положения</w:t>
      </w:r>
      <w:r w:rsidR="0036578A" w:rsidRPr="0009530A">
        <w:rPr>
          <w:rFonts w:eastAsiaTheme="minorHAnsi"/>
          <w:lang w:eastAsia="en-US"/>
        </w:rPr>
        <w:t xml:space="preserve"> условий, подтверждающих наличие у специалиста специальных знаний, опыта, квалификации, и (или) выявления одного из указанных в </w:t>
      </w:r>
      <w:hyperlink w:anchor="Par41" w:history="1">
        <w:r w:rsidR="0036578A" w:rsidRPr="0009530A">
          <w:rPr>
            <w:rFonts w:eastAsiaTheme="minorHAnsi"/>
            <w:lang w:eastAsia="en-US"/>
          </w:rPr>
          <w:t xml:space="preserve">пункте </w:t>
        </w:r>
        <w:r w:rsidR="00BF781D" w:rsidRPr="0009530A">
          <w:rPr>
            <w:rFonts w:eastAsiaTheme="minorHAnsi"/>
            <w:lang w:eastAsia="en-US"/>
          </w:rPr>
          <w:t>2.5.</w:t>
        </w:r>
      </w:hyperlink>
      <w:r w:rsidR="0036578A" w:rsidRPr="0009530A">
        <w:rPr>
          <w:rFonts w:eastAsiaTheme="minorHAnsi"/>
          <w:lang w:eastAsia="en-US"/>
        </w:rPr>
        <w:t xml:space="preserve"> </w:t>
      </w:r>
      <w:r w:rsidR="00BF781D" w:rsidRPr="0009530A">
        <w:rPr>
          <w:rFonts w:eastAsiaTheme="minorHAnsi"/>
          <w:lang w:eastAsia="en-US"/>
        </w:rPr>
        <w:t>Положения</w:t>
      </w:r>
      <w:r w:rsidR="0036578A" w:rsidRPr="0009530A">
        <w:rPr>
          <w:rFonts w:eastAsiaTheme="minorHAnsi"/>
          <w:lang w:eastAsia="en-US"/>
        </w:rPr>
        <w:t xml:space="preserve">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Объекты контроля (их должностные лица) имеют право:</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представлять в орган контроля возражения в письменной форме на акт (заключение), оформленный по результатам проверки, ревизии (обследования).</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Объекты контроля (их должностные лица) обязаны:</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выполнять законные требования должностных лиц органа контроля;</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давать должностным лицам органа контроля объяснения в письменной или устной формах, необходимые для проведения контрольных мероприятий;</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 уведомлять должностных лиц, принимающих участие в проведении контрольных мероприятий, о фото- и видеосъемке, </w:t>
      </w:r>
      <w:proofErr w:type="spellStart"/>
      <w:r w:rsidRPr="0009530A">
        <w:rPr>
          <w:rFonts w:eastAsiaTheme="minorHAnsi"/>
          <w:lang w:eastAsia="en-US"/>
        </w:rPr>
        <w:t>звуко</w:t>
      </w:r>
      <w:proofErr w:type="spellEnd"/>
      <w:r w:rsidRPr="0009530A">
        <w:rPr>
          <w:rFonts w:eastAsiaTheme="minorHAnsi"/>
          <w:lang w:eastAsia="en-US"/>
        </w:rPr>
        <w:t>- и видеозаписи действий этих должностных лиц;</w:t>
      </w:r>
    </w:p>
    <w:p w:rsidR="00BF781D"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не совершать действий (бездействия), направленных на воспрепятствование проведению контрольного мероприятия.</w:t>
      </w:r>
    </w:p>
    <w:p w:rsidR="001244ED" w:rsidRPr="0009530A" w:rsidRDefault="0036578A" w:rsidP="0009530A">
      <w:pPr>
        <w:widowControl w:val="0"/>
        <w:autoSpaceDE w:val="0"/>
        <w:autoSpaceDN w:val="0"/>
        <w:adjustRightInd w:val="0"/>
        <w:ind w:firstLine="567"/>
        <w:contextualSpacing/>
        <w:jc w:val="both"/>
        <w:rPr>
          <w:rFonts w:eastAsia="Calibri"/>
        </w:rPr>
      </w:pPr>
      <w:r w:rsidRPr="0009530A">
        <w:rPr>
          <w:rFonts w:eastAsia="Calibri"/>
        </w:rPr>
        <w:lastRenderedPageBreak/>
        <w:t xml:space="preserve"> </w:t>
      </w:r>
    </w:p>
    <w:p w:rsidR="00074C3C" w:rsidRPr="0009530A" w:rsidRDefault="00BF781D" w:rsidP="00EF11CE">
      <w:pPr>
        <w:pStyle w:val="af0"/>
        <w:numPr>
          <w:ilvl w:val="0"/>
          <w:numId w:val="2"/>
        </w:numPr>
        <w:autoSpaceDE w:val="0"/>
        <w:autoSpaceDN w:val="0"/>
        <w:adjustRightInd w:val="0"/>
        <w:ind w:left="0" w:firstLine="567"/>
        <w:jc w:val="both"/>
        <w:rPr>
          <w:rFonts w:eastAsiaTheme="minorHAnsi"/>
          <w:b/>
          <w:bCs/>
          <w:lang w:eastAsia="en-US"/>
        </w:rPr>
      </w:pPr>
      <w:r w:rsidRPr="0009530A">
        <w:rPr>
          <w:rFonts w:eastAsiaTheme="minorHAnsi"/>
          <w:b/>
          <w:bCs/>
          <w:lang w:eastAsia="en-US"/>
        </w:rPr>
        <w:t>Планирование проверок, ревизий и обследований</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054E04" w:rsidRPr="0009530A" w:rsidRDefault="0036578A" w:rsidP="00EF11CE">
      <w:pPr>
        <w:pStyle w:val="af0"/>
        <w:numPr>
          <w:ilvl w:val="2"/>
          <w:numId w:val="3"/>
        </w:numPr>
        <w:autoSpaceDE w:val="0"/>
        <w:autoSpaceDN w:val="0"/>
        <w:adjustRightInd w:val="0"/>
        <w:ind w:left="0" w:firstLine="567"/>
        <w:jc w:val="both"/>
        <w:rPr>
          <w:rFonts w:eastAsiaTheme="minorHAnsi"/>
          <w:lang w:eastAsia="en-US"/>
        </w:rPr>
      </w:pPr>
      <w:r w:rsidRPr="0009530A">
        <w:rPr>
          <w:rFonts w:eastAsiaTheme="minorHAnsi"/>
          <w:lang w:eastAsia="en-US"/>
        </w:rPr>
        <w:t>темы контрольных мероприятий;</w:t>
      </w:r>
    </w:p>
    <w:p w:rsidR="00054E04" w:rsidRPr="0009530A" w:rsidRDefault="0036578A" w:rsidP="00EF11CE">
      <w:pPr>
        <w:pStyle w:val="af0"/>
        <w:numPr>
          <w:ilvl w:val="2"/>
          <w:numId w:val="3"/>
        </w:numPr>
        <w:autoSpaceDE w:val="0"/>
        <w:autoSpaceDN w:val="0"/>
        <w:adjustRightInd w:val="0"/>
        <w:ind w:left="0" w:firstLine="567"/>
        <w:jc w:val="both"/>
        <w:rPr>
          <w:rFonts w:eastAsiaTheme="minorHAnsi"/>
          <w:lang w:eastAsia="en-US"/>
        </w:rPr>
      </w:pPr>
      <w:r w:rsidRPr="0009530A">
        <w:rPr>
          <w:rFonts w:eastAsiaTheme="minorHAnsi"/>
          <w:lang w:eastAsia="en-US"/>
        </w:rPr>
        <w:t xml:space="preserve">наименования объектов внутреннего </w:t>
      </w:r>
      <w:r w:rsidR="00054E04" w:rsidRPr="0009530A">
        <w:rPr>
          <w:rFonts w:eastAsiaTheme="minorHAnsi"/>
          <w:lang w:eastAsia="en-US"/>
        </w:rPr>
        <w:t xml:space="preserve">муниципального </w:t>
      </w:r>
      <w:r w:rsidRPr="0009530A">
        <w:rPr>
          <w:rFonts w:eastAsiaTheme="minorHAnsi"/>
          <w:lang w:eastAsia="en-US"/>
        </w:rPr>
        <w:t>финансового контроля (далее - объект контроля) либо групп объектов контроля по каждому контрольному мероприятию;</w:t>
      </w:r>
    </w:p>
    <w:p w:rsidR="00054E04" w:rsidRPr="0009530A" w:rsidRDefault="0036578A" w:rsidP="00EF11CE">
      <w:pPr>
        <w:pStyle w:val="af0"/>
        <w:numPr>
          <w:ilvl w:val="2"/>
          <w:numId w:val="3"/>
        </w:numPr>
        <w:autoSpaceDE w:val="0"/>
        <w:autoSpaceDN w:val="0"/>
        <w:adjustRightInd w:val="0"/>
        <w:ind w:left="0" w:firstLine="567"/>
        <w:jc w:val="both"/>
        <w:rPr>
          <w:rFonts w:eastAsiaTheme="minorHAnsi"/>
          <w:lang w:eastAsia="en-US"/>
        </w:rPr>
      </w:pPr>
      <w:r w:rsidRPr="0009530A">
        <w:rPr>
          <w:rFonts w:eastAsiaTheme="minorHAnsi"/>
          <w:lang w:eastAsia="en-US"/>
        </w:rPr>
        <w:t>проверяемый период;</w:t>
      </w:r>
    </w:p>
    <w:p w:rsidR="0036578A" w:rsidRPr="0009530A" w:rsidRDefault="0036578A" w:rsidP="00EF11CE">
      <w:pPr>
        <w:pStyle w:val="af0"/>
        <w:numPr>
          <w:ilvl w:val="2"/>
          <w:numId w:val="3"/>
        </w:numPr>
        <w:autoSpaceDE w:val="0"/>
        <w:autoSpaceDN w:val="0"/>
        <w:adjustRightInd w:val="0"/>
        <w:ind w:left="0" w:firstLine="567"/>
        <w:jc w:val="both"/>
        <w:rPr>
          <w:rFonts w:eastAsiaTheme="minorHAnsi"/>
          <w:lang w:eastAsia="en-US"/>
        </w:rPr>
      </w:pPr>
      <w:r w:rsidRPr="0009530A">
        <w:rPr>
          <w:rFonts w:eastAsiaTheme="minorHAnsi"/>
          <w:lang w:eastAsia="en-US"/>
        </w:rPr>
        <w:t>период (дата) начала проведения контрольных мероприятий.</w:t>
      </w:r>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По решению </w:t>
      </w:r>
      <w:r w:rsidR="00054E04" w:rsidRPr="0009530A">
        <w:rPr>
          <w:rFonts w:eastAsiaTheme="minorHAnsi"/>
          <w:lang w:eastAsia="en-US"/>
        </w:rPr>
        <w:t>главы Ульканского городского поселения</w:t>
      </w:r>
      <w:r w:rsidRPr="0009530A">
        <w:rPr>
          <w:rFonts w:eastAsiaTheme="minorHAnsi"/>
          <w:lang w:eastAsia="en-US"/>
        </w:rPr>
        <w:t xml:space="preserve">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Орган контроля вправе утвердить форму плана контрольных мероприятий.</w:t>
      </w:r>
    </w:p>
    <w:p w:rsidR="00054E04"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На стадии формирования плана контрольных мероприятий составляется проект плана контрольных мероприятий с применением </w:t>
      </w:r>
      <w:proofErr w:type="spellStart"/>
      <w:proofErr w:type="gramStart"/>
      <w:r w:rsidRPr="0009530A">
        <w:rPr>
          <w:rFonts w:eastAsiaTheme="minorHAnsi"/>
          <w:lang w:eastAsia="en-US"/>
        </w:rPr>
        <w:t>риск-ориентированного</w:t>
      </w:r>
      <w:proofErr w:type="spellEnd"/>
      <w:proofErr w:type="gramEnd"/>
      <w:r w:rsidRPr="0009530A">
        <w:rPr>
          <w:rFonts w:eastAsiaTheme="minorHAnsi"/>
          <w:lang w:eastAsia="en-US"/>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ar40" w:history="1">
        <w:r w:rsidRPr="0009530A">
          <w:rPr>
            <w:rFonts w:eastAsiaTheme="minorHAnsi"/>
            <w:lang w:eastAsia="en-US"/>
          </w:rPr>
          <w:t xml:space="preserve">пунктом </w:t>
        </w:r>
        <w:r w:rsidR="002F518E" w:rsidRPr="0009530A">
          <w:rPr>
            <w:rFonts w:eastAsiaTheme="minorHAnsi"/>
            <w:lang w:eastAsia="en-US"/>
          </w:rPr>
          <w:t>3.</w:t>
        </w:r>
        <w:r w:rsidRPr="0009530A">
          <w:rPr>
            <w:rFonts w:eastAsiaTheme="minorHAnsi"/>
            <w:lang w:eastAsia="en-US"/>
          </w:rPr>
          <w:t>11</w:t>
        </w:r>
      </w:hyperlink>
      <w:r w:rsidR="002F518E" w:rsidRPr="0009530A">
        <w:t>.</w:t>
      </w:r>
      <w:r w:rsidRPr="0009530A">
        <w:rPr>
          <w:rFonts w:eastAsiaTheme="minorHAnsi"/>
          <w:lang w:eastAsia="en-US"/>
        </w:rPr>
        <w:t xml:space="preserve"> </w:t>
      </w:r>
      <w:r w:rsidR="0009530A" w:rsidRPr="0009530A">
        <w:rPr>
          <w:rFonts w:eastAsiaTheme="minorHAnsi"/>
          <w:lang w:eastAsia="en-US"/>
        </w:rPr>
        <w:t>Положения</w:t>
      </w:r>
      <w:r w:rsidRPr="0009530A">
        <w:rPr>
          <w:rFonts w:eastAsiaTheme="minorHAnsi"/>
          <w:lang w:eastAsia="en-US"/>
        </w:rPr>
        <w:t xml:space="preserve"> категориям риска.</w:t>
      </w:r>
    </w:p>
    <w:p w:rsidR="0036578A" w:rsidRPr="0009530A" w:rsidRDefault="0036578A"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Планирование контрольных мероприятий включает следующие этапы:</w:t>
      </w:r>
    </w:p>
    <w:p w:rsidR="00054E04"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формирование исходных данных для составления проекта плана контрольных мероприятий;</w:t>
      </w:r>
    </w:p>
    <w:p w:rsidR="00054E04"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составление проекта плана контрольных мероприятий;</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утверждение плана контрольных мероприятий.</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Формирование исходных данных для составления проекта плана контрольных мероприятий включает:</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сбор и анализ информации об объектах контроля;</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определение объектов контроля и тем контрольных мероприятий, включаемых в проект плана контрольных мероприятий;</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09530A">
        <w:rPr>
          <w:rFonts w:eastAsiaTheme="minorHAnsi"/>
          <w:lang w:eastAsia="en-US"/>
        </w:rPr>
        <w:t>предусматривающего</w:t>
      </w:r>
      <w:proofErr w:type="gramEnd"/>
      <w:r w:rsidRPr="0009530A">
        <w:rPr>
          <w:rFonts w:eastAsiaTheme="minorHAnsi"/>
          <w:lang w:eastAsia="en-US"/>
        </w:rPr>
        <w:t xml:space="preserve"> в том числе автоматизированную проверку данных на </w:t>
      </w:r>
      <w:proofErr w:type="spellStart"/>
      <w:r w:rsidRPr="0009530A">
        <w:rPr>
          <w:rFonts w:eastAsiaTheme="minorHAnsi"/>
          <w:lang w:eastAsia="en-US"/>
        </w:rPr>
        <w:t>непревышение</w:t>
      </w:r>
      <w:proofErr w:type="spellEnd"/>
      <w:r w:rsidRPr="0009530A">
        <w:rPr>
          <w:rFonts w:eastAsiaTheme="minorHAnsi"/>
          <w:lang w:eastAsia="en-US"/>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При определении значения критерия "вероятность" используется следующая информация:</w:t>
      </w:r>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значения показателей качества финансового менеджмента объекта контроля, определяемые с учетом </w:t>
      </w:r>
      <w:proofErr w:type="gramStart"/>
      <w:r w:rsidRPr="0009530A">
        <w:rPr>
          <w:rFonts w:eastAsiaTheme="minorHAnsi"/>
          <w:lang w:eastAsia="en-US"/>
        </w:rPr>
        <w:t>результатов проведения мониторинга качества финансового менеджмента</w:t>
      </w:r>
      <w:proofErr w:type="gramEnd"/>
      <w:r w:rsidRPr="0009530A">
        <w:rPr>
          <w:rFonts w:eastAsiaTheme="minorHAnsi"/>
          <w:lang w:eastAsia="en-US"/>
        </w:rPr>
        <w:t xml:space="preserve"> в порядке, принятом в целях реализации положений </w:t>
      </w:r>
      <w:hyperlink r:id="rId12" w:history="1">
        <w:r w:rsidRPr="0009530A">
          <w:rPr>
            <w:rFonts w:eastAsiaTheme="minorHAnsi"/>
            <w:lang w:eastAsia="en-US"/>
          </w:rPr>
          <w:t>статьи 160.2-1</w:t>
        </w:r>
      </w:hyperlink>
      <w:r w:rsidRPr="0009530A">
        <w:rPr>
          <w:rFonts w:eastAsiaTheme="minorHAnsi"/>
          <w:lang w:eastAsia="en-US"/>
        </w:rPr>
        <w:t xml:space="preserve"> Бюджетного кодекса Российской Федерации;</w:t>
      </w:r>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наличие (отсутствие) в отношении объекта контроля обращений (жалоб) граждан, объединений граждан, юридических лиц, поступивших в органы контроля;</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При определении значения критерия "существенность" используется следующая информация:</w:t>
      </w:r>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значимость мероприятий (мер государственной (муниципальной) поддержки), в отношении которых возможно проведение контрольного мероприятия;</w:t>
      </w:r>
    </w:p>
    <w:p w:rsidR="00B96AA2"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36578A" w:rsidRPr="0009530A" w:rsidRDefault="0036578A" w:rsidP="00EF11CE">
      <w:pPr>
        <w:pStyle w:val="af0"/>
        <w:numPr>
          <w:ilvl w:val="0"/>
          <w:numId w:val="4"/>
        </w:numPr>
        <w:autoSpaceDE w:val="0"/>
        <w:autoSpaceDN w:val="0"/>
        <w:adjustRightInd w:val="0"/>
        <w:ind w:left="0" w:firstLine="567"/>
        <w:jc w:val="both"/>
        <w:rPr>
          <w:rFonts w:eastAsiaTheme="minorHAnsi"/>
          <w:lang w:eastAsia="en-US"/>
        </w:rPr>
      </w:pPr>
      <w:r w:rsidRPr="0009530A">
        <w:rPr>
          <w:rFonts w:eastAsiaTheme="minorHAnsi"/>
          <w:lang w:eastAsia="en-US"/>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3" w:history="1">
        <w:r w:rsidRPr="0009530A">
          <w:rPr>
            <w:rFonts w:eastAsiaTheme="minorHAnsi"/>
            <w:lang w:eastAsia="en-US"/>
          </w:rPr>
          <w:t>пунктов 2</w:t>
        </w:r>
      </w:hyperlink>
      <w:r w:rsidRPr="0009530A">
        <w:rPr>
          <w:rFonts w:eastAsiaTheme="minorHAnsi"/>
          <w:lang w:eastAsia="en-US"/>
        </w:rPr>
        <w:t xml:space="preserve"> и </w:t>
      </w:r>
      <w:hyperlink r:id="rId14" w:history="1">
        <w:r w:rsidRPr="0009530A">
          <w:rPr>
            <w:rFonts w:eastAsiaTheme="minorHAnsi"/>
            <w:lang w:eastAsia="en-US"/>
          </w:rPr>
          <w:t>9 части 1 статьи 93</w:t>
        </w:r>
      </w:hyperlink>
      <w:r w:rsidRPr="0009530A">
        <w:rPr>
          <w:rFonts w:eastAsiaTheme="minorHAns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6578A" w:rsidRPr="0009530A" w:rsidRDefault="0036578A" w:rsidP="00EF11CE">
      <w:pPr>
        <w:pStyle w:val="af0"/>
        <w:numPr>
          <w:ilvl w:val="0"/>
          <w:numId w:val="4"/>
        </w:numPr>
        <w:autoSpaceDE w:val="0"/>
        <w:autoSpaceDN w:val="0"/>
        <w:adjustRightInd w:val="0"/>
        <w:ind w:left="0" w:firstLine="567"/>
        <w:jc w:val="both"/>
        <w:rPr>
          <w:rFonts w:eastAsiaTheme="minorHAnsi"/>
          <w:lang w:eastAsia="en-US"/>
        </w:rPr>
      </w:pPr>
      <w:r w:rsidRPr="0009530A">
        <w:rPr>
          <w:rFonts w:eastAsiaTheme="minorHAnsi"/>
          <w:lang w:eastAsia="en-US"/>
        </w:rPr>
        <w:t>наличие условия об исполнении контракта по этапам;</w:t>
      </w:r>
    </w:p>
    <w:p w:rsidR="0036578A" w:rsidRPr="0009530A" w:rsidRDefault="0036578A" w:rsidP="00EF11CE">
      <w:pPr>
        <w:pStyle w:val="af0"/>
        <w:numPr>
          <w:ilvl w:val="0"/>
          <w:numId w:val="4"/>
        </w:numPr>
        <w:autoSpaceDE w:val="0"/>
        <w:autoSpaceDN w:val="0"/>
        <w:adjustRightInd w:val="0"/>
        <w:ind w:left="0" w:firstLine="567"/>
        <w:jc w:val="both"/>
        <w:rPr>
          <w:rFonts w:eastAsiaTheme="minorHAnsi"/>
          <w:lang w:eastAsia="en-US"/>
        </w:rPr>
      </w:pPr>
      <w:r w:rsidRPr="0009530A">
        <w:rPr>
          <w:rFonts w:eastAsiaTheme="minorHAnsi"/>
          <w:lang w:eastAsia="en-US"/>
        </w:rPr>
        <w:t>наличие условия о выплате аванса;</w:t>
      </w:r>
    </w:p>
    <w:p w:rsidR="0036578A" w:rsidRPr="0009530A" w:rsidRDefault="0036578A" w:rsidP="00EF11CE">
      <w:pPr>
        <w:pStyle w:val="af0"/>
        <w:numPr>
          <w:ilvl w:val="0"/>
          <w:numId w:val="4"/>
        </w:numPr>
        <w:autoSpaceDE w:val="0"/>
        <w:autoSpaceDN w:val="0"/>
        <w:adjustRightInd w:val="0"/>
        <w:ind w:left="0" w:firstLine="567"/>
        <w:jc w:val="both"/>
        <w:rPr>
          <w:rFonts w:eastAsiaTheme="minorHAnsi"/>
          <w:lang w:eastAsia="en-US"/>
        </w:rPr>
      </w:pPr>
      <w:r w:rsidRPr="0009530A">
        <w:rPr>
          <w:rFonts w:eastAsiaTheme="minorHAnsi"/>
          <w:lang w:eastAsia="en-US"/>
        </w:rPr>
        <w:t>заключение контракта по результатам повторной закупки при условии расторжения первоначального контракта по соглашению сторон;</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bookmarkStart w:id="2" w:name="Par40"/>
      <w:bookmarkEnd w:id="2"/>
      <w:proofErr w:type="gramStart"/>
      <w:r w:rsidRPr="0009530A">
        <w:rPr>
          <w:rFonts w:eastAsiaTheme="minorHAnsi"/>
          <w:lang w:eastAsia="en-US"/>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09530A">
        <w:rPr>
          <w:rFonts w:eastAsiaTheme="minorHAnsi"/>
          <w:lang w:eastAsia="en-US"/>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36578A" w:rsidRPr="0009530A" w:rsidRDefault="0036578A" w:rsidP="00EF11CE">
      <w:pPr>
        <w:pStyle w:val="af0"/>
        <w:numPr>
          <w:ilvl w:val="0"/>
          <w:numId w:val="5"/>
        </w:numPr>
        <w:autoSpaceDE w:val="0"/>
        <w:autoSpaceDN w:val="0"/>
        <w:adjustRightInd w:val="0"/>
        <w:ind w:left="0" w:firstLine="567"/>
        <w:jc w:val="both"/>
        <w:rPr>
          <w:rFonts w:eastAsiaTheme="minorHAnsi"/>
          <w:lang w:eastAsia="en-US"/>
        </w:rPr>
      </w:pPr>
      <w:r w:rsidRPr="0009530A">
        <w:rPr>
          <w:rFonts w:eastAsiaTheme="minorHAnsi"/>
          <w:lang w:eastAsia="en-US"/>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6578A" w:rsidRPr="0009530A" w:rsidRDefault="0036578A" w:rsidP="00EF11CE">
      <w:pPr>
        <w:pStyle w:val="af0"/>
        <w:numPr>
          <w:ilvl w:val="0"/>
          <w:numId w:val="5"/>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6578A" w:rsidRPr="0009530A" w:rsidRDefault="0036578A" w:rsidP="00EF11CE">
      <w:pPr>
        <w:pStyle w:val="af0"/>
        <w:numPr>
          <w:ilvl w:val="0"/>
          <w:numId w:val="5"/>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36578A" w:rsidRPr="0009530A" w:rsidRDefault="0036578A" w:rsidP="00EF11CE">
      <w:pPr>
        <w:pStyle w:val="af0"/>
        <w:numPr>
          <w:ilvl w:val="0"/>
          <w:numId w:val="5"/>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36578A" w:rsidRPr="0009530A" w:rsidRDefault="0036578A" w:rsidP="00EF11CE">
      <w:pPr>
        <w:pStyle w:val="af0"/>
        <w:numPr>
          <w:ilvl w:val="0"/>
          <w:numId w:val="5"/>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36578A" w:rsidRPr="0009530A" w:rsidRDefault="0036578A" w:rsidP="00EF11CE">
      <w:pPr>
        <w:pStyle w:val="af0"/>
        <w:numPr>
          <w:ilvl w:val="0"/>
          <w:numId w:val="5"/>
        </w:numPr>
        <w:autoSpaceDE w:val="0"/>
        <w:autoSpaceDN w:val="0"/>
        <w:adjustRightInd w:val="0"/>
        <w:ind w:left="0" w:firstLine="567"/>
        <w:jc w:val="both"/>
        <w:rPr>
          <w:rFonts w:eastAsiaTheme="minorHAnsi"/>
          <w:lang w:eastAsia="en-US"/>
        </w:rPr>
      </w:pPr>
      <w:r w:rsidRPr="0009530A">
        <w:rPr>
          <w:rFonts w:eastAsiaTheme="minorHAnsi"/>
          <w:lang w:eastAsia="en-US"/>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bookmarkStart w:id="3" w:name="Par48"/>
      <w:bookmarkEnd w:id="3"/>
      <w:r w:rsidRPr="0009530A">
        <w:rPr>
          <w:rFonts w:eastAsiaTheme="minorHAnsi"/>
          <w:lang w:eastAsia="en-US"/>
        </w:rPr>
        <w:t>К типовым темам плановых контрольных мероприятий относятся:</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осуществления бюджетных инвестиций;</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предоставления и использования средств, предоставленных в виде взноса в уставный капитал юридических лиц;</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исполнения соглашений о предоставлении бюджетных кредитов;</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использования средств государственного внебюджетного фонда;</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w:t>
      </w:r>
      <w:r w:rsidRPr="0009530A">
        <w:rPr>
          <w:rFonts w:eastAsiaTheme="minorHAnsi"/>
          <w:lang w:eastAsia="en-US"/>
        </w:rPr>
        <w:lastRenderedPageBreak/>
        <w:t>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исполнения бюджетных полномочий по администрированию доходов или источников финансирования дефицита федерального бюджета (</w:t>
      </w:r>
      <w:r w:rsidR="005B22D7" w:rsidRPr="0009530A">
        <w:rPr>
          <w:rFonts w:eastAsiaTheme="minorHAnsi"/>
          <w:lang w:eastAsia="en-US"/>
        </w:rPr>
        <w:t>бюджета Иркутской области</w:t>
      </w:r>
      <w:r w:rsidRPr="0009530A">
        <w:rPr>
          <w:rFonts w:eastAsiaTheme="minorHAnsi"/>
          <w:lang w:eastAsia="en-US"/>
        </w:rPr>
        <w:t>, местного бюджета и бюджета государственного внебюджетного фонда Российской Федерации);</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(ревизия) финансово-хозяйственной деятельности объекта контроля;</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соблюдения условий договоров (соглашений) с кредитными организациями, осуществляющими отдельные операции с бюджетными средствами;</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проверка использования сре</w:t>
      </w:r>
      <w:proofErr w:type="gramStart"/>
      <w:r w:rsidRPr="0009530A">
        <w:rPr>
          <w:rFonts w:eastAsiaTheme="minorHAnsi"/>
          <w:lang w:eastAsia="en-US"/>
        </w:rPr>
        <w:t>дств кр</w:t>
      </w:r>
      <w:proofErr w:type="gramEnd"/>
      <w:r w:rsidRPr="0009530A">
        <w:rPr>
          <w:rFonts w:eastAsiaTheme="minorHAnsi"/>
          <w:lang w:eastAsia="en-US"/>
        </w:rPr>
        <w:t>едита (займа), обеспеченного государственной (муниципальной) гарантией.</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2F518E"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обеспеченность органа контроля кадровыми, материально-техническими и финансовыми ресурсами в очередном финансовом году;</w:t>
      </w:r>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 xml:space="preserve">При определении количества контрольных мероприятий, включаемых в проект плана контрольных мероприятий, составляемый с применением </w:t>
      </w:r>
      <w:proofErr w:type="spellStart"/>
      <w:r w:rsidRPr="0009530A">
        <w:rPr>
          <w:rFonts w:eastAsiaTheme="minorHAnsi"/>
          <w:lang w:eastAsia="en-US"/>
        </w:rPr>
        <w:t>риск-ориентированного</w:t>
      </w:r>
      <w:proofErr w:type="spellEnd"/>
      <w:r w:rsidRPr="0009530A">
        <w:rPr>
          <w:rFonts w:eastAsiaTheme="minorHAnsi"/>
          <w:lang w:eastAsia="en-US"/>
        </w:rPr>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rsidRPr="0009530A">
        <w:rPr>
          <w:rFonts w:eastAsiaTheme="minorHAnsi"/>
          <w:lang w:eastAsia="en-US"/>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proofErr w:type="gramStart"/>
      <w:r w:rsidRPr="0009530A">
        <w:rPr>
          <w:rFonts w:eastAsiaTheme="minorHAnsi"/>
          <w:lang w:eastAsia="en-US"/>
        </w:rPr>
        <w:t>риск-ориентированного</w:t>
      </w:r>
      <w:proofErr w:type="spellEnd"/>
      <w:proofErr w:type="gramEnd"/>
      <w:r w:rsidRPr="0009530A">
        <w:rPr>
          <w:rFonts w:eastAsiaTheme="minorHAnsi"/>
          <w:lang w:eastAsia="en-US"/>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План контрольных мероприятий должен быть утвержден до завершения года, предшествующего планируемому году.</w:t>
      </w:r>
    </w:p>
    <w:p w:rsidR="0036578A" w:rsidRPr="0009530A" w:rsidRDefault="0036578A"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09530A">
        <w:rPr>
          <w:rFonts w:eastAsiaTheme="minorHAnsi"/>
          <w:lang w:eastAsia="en-US"/>
        </w:rPr>
        <w:t>с</w:t>
      </w:r>
      <w:proofErr w:type="gramEnd"/>
      <w:r w:rsidRPr="0009530A">
        <w:rPr>
          <w:rFonts w:eastAsiaTheme="minorHAnsi"/>
          <w:lang w:eastAsia="en-US"/>
        </w:rPr>
        <w:t>:</w:t>
      </w:r>
    </w:p>
    <w:p w:rsidR="001B396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наступлением обстоятельств непреодолимой силы (чрезвычайных и непредотвратимых при наступивших условиях обстоятельств);</w:t>
      </w:r>
    </w:p>
    <w:p w:rsidR="001B396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недостаточностью временных и (или) трудовых ресурсов при необходимости проведения внеплановых контрольных мероприятий;</w:t>
      </w:r>
    </w:p>
    <w:p w:rsidR="001B396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1B396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36578A" w:rsidRPr="0009530A" w:rsidRDefault="0036578A"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реорганизацией, ликвидацией объектов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p>
    <w:p w:rsidR="008D4590" w:rsidRPr="0009530A" w:rsidRDefault="00270669" w:rsidP="00EF11CE">
      <w:pPr>
        <w:pStyle w:val="af0"/>
        <w:numPr>
          <w:ilvl w:val="0"/>
          <w:numId w:val="2"/>
        </w:numPr>
        <w:autoSpaceDE w:val="0"/>
        <w:autoSpaceDN w:val="0"/>
        <w:adjustRightInd w:val="0"/>
        <w:ind w:left="0" w:firstLine="567"/>
        <w:jc w:val="both"/>
        <w:rPr>
          <w:rFonts w:eastAsiaTheme="minorHAnsi"/>
          <w:b/>
          <w:bCs/>
          <w:lang w:eastAsia="en-US"/>
        </w:rPr>
      </w:pPr>
      <w:r w:rsidRPr="0009530A">
        <w:rPr>
          <w:rFonts w:eastAsiaTheme="minorHAnsi"/>
          <w:b/>
          <w:bCs/>
          <w:lang w:eastAsia="en-US"/>
        </w:rPr>
        <w:t>Проведение проверок, ревизий и обследований и оформление их результатов</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Запрос объекту </w:t>
      </w:r>
      <w:proofErr w:type="gramStart"/>
      <w:r w:rsidRPr="0009530A">
        <w:rPr>
          <w:rFonts w:eastAsiaTheme="minorHAnsi"/>
          <w:lang w:eastAsia="en-US"/>
        </w:rPr>
        <w:t>контроля (за</w:t>
      </w:r>
      <w:proofErr w:type="gramEnd"/>
      <w:r w:rsidRPr="0009530A">
        <w:rPr>
          <w:rFonts w:eastAsiaTheme="minorHAnsi"/>
          <w:lang w:eastAsia="en-US"/>
        </w:rPr>
        <w:t xml:space="preserve">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09530A">
        <w:rPr>
          <w:rFonts w:eastAsiaTheme="minorHAnsi"/>
          <w:lang w:eastAsia="en-US"/>
        </w:rPr>
        <w:t>истребуемых</w:t>
      </w:r>
      <w:proofErr w:type="spellEnd"/>
      <w:r w:rsidRPr="0009530A">
        <w:rPr>
          <w:rFonts w:eastAsiaTheme="minorHAnsi"/>
          <w:lang w:eastAsia="en-US"/>
        </w:rPr>
        <w:t xml:space="preserve"> документов и (или) информации и материалов, а также срок их представления, который должен составлять:</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10 рабочих дней со дня получения запроса объектом контроля при проведении камеральной проверки;</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spellStart"/>
      <w:r w:rsidRPr="0009530A">
        <w:rPr>
          <w:rFonts w:eastAsiaTheme="minorHAnsi"/>
          <w:lang w:eastAsia="en-US"/>
        </w:rPr>
        <w:t>Истребуемые</w:t>
      </w:r>
      <w:proofErr w:type="spellEnd"/>
      <w:r w:rsidRPr="0009530A">
        <w:rPr>
          <w:rFonts w:eastAsiaTheme="minorHAnsi"/>
          <w:lang w:eastAsia="en-US"/>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в орган контроля - при проведении камеральной проверки;</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spellStart"/>
      <w:r w:rsidRPr="0009530A">
        <w:rPr>
          <w:rFonts w:eastAsiaTheme="minorHAnsi"/>
          <w:lang w:eastAsia="en-US"/>
        </w:rPr>
        <w:t>Истребуемые</w:t>
      </w:r>
      <w:proofErr w:type="spellEnd"/>
      <w:r w:rsidRPr="0009530A">
        <w:rPr>
          <w:rFonts w:eastAsiaTheme="minorHAnsi"/>
          <w:lang w:eastAsia="en-US"/>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официальная электронная почта объекта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съемный носитель информации;</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иной способ с применением автоматизированных информационных систем, свидетельствующий о дате представления документов.</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09530A">
        <w:rPr>
          <w:rFonts w:eastAsiaTheme="minorHAnsi"/>
          <w:lang w:eastAsia="en-US"/>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lastRenderedPageBreak/>
        <w:t xml:space="preserve">При </w:t>
      </w:r>
      <w:proofErr w:type="spellStart"/>
      <w:r w:rsidRPr="0009530A">
        <w:rPr>
          <w:rFonts w:eastAsiaTheme="minorHAnsi"/>
          <w:lang w:eastAsia="en-US"/>
        </w:rPr>
        <w:t>непредоставлении</w:t>
      </w:r>
      <w:proofErr w:type="spellEnd"/>
      <w:r w:rsidRPr="0009530A">
        <w:rPr>
          <w:rFonts w:eastAsiaTheme="minorHAnsi"/>
          <w:lang w:eastAsia="en-US"/>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8D4590" w:rsidRPr="0009530A" w:rsidRDefault="00270669"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Органом</w:t>
      </w:r>
      <w:r w:rsidR="008D4590" w:rsidRPr="0009530A">
        <w:rPr>
          <w:rFonts w:eastAsiaTheme="minorHAnsi"/>
          <w:lang w:eastAsia="en-US"/>
        </w:rPr>
        <w:t xml:space="preserve"> контроля могут быть установлены формы запросов объекту контроля и форма акта о </w:t>
      </w:r>
      <w:proofErr w:type="spellStart"/>
      <w:r w:rsidR="008D4590" w:rsidRPr="0009530A">
        <w:rPr>
          <w:rFonts w:eastAsiaTheme="minorHAnsi"/>
          <w:lang w:eastAsia="en-US"/>
        </w:rPr>
        <w:t>непредоставлении</w:t>
      </w:r>
      <w:proofErr w:type="spellEnd"/>
      <w:r w:rsidR="008D4590" w:rsidRPr="0009530A">
        <w:rPr>
          <w:rFonts w:eastAsiaTheme="minorHAnsi"/>
          <w:lang w:eastAsia="en-US"/>
        </w:rPr>
        <w:t xml:space="preserve"> доступа к информационным системам, непредставлении информации, документов, материалов и пояснений.</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bookmarkStart w:id="4" w:name="Par29"/>
      <w:bookmarkEnd w:id="4"/>
      <w:proofErr w:type="gramStart"/>
      <w:r w:rsidRPr="0009530A">
        <w:rPr>
          <w:rFonts w:eastAsiaTheme="minorHAnsi"/>
          <w:lang w:eastAsia="en-US"/>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8D4590" w:rsidRPr="0009530A" w:rsidRDefault="00270669" w:rsidP="00EF11CE">
      <w:pPr>
        <w:pStyle w:val="af0"/>
        <w:numPr>
          <w:ilvl w:val="0"/>
          <w:numId w:val="13"/>
        </w:numPr>
        <w:autoSpaceDE w:val="0"/>
        <w:autoSpaceDN w:val="0"/>
        <w:adjustRightInd w:val="0"/>
        <w:ind w:left="0" w:firstLine="567"/>
        <w:jc w:val="both"/>
        <w:rPr>
          <w:rFonts w:eastAsiaTheme="minorHAnsi"/>
          <w:lang w:eastAsia="en-US"/>
        </w:rPr>
      </w:pPr>
      <w:r w:rsidRPr="0009530A">
        <w:rPr>
          <w:rFonts w:eastAsiaTheme="minorHAnsi"/>
          <w:lang w:eastAsia="en-US"/>
        </w:rPr>
        <w:t>к</w:t>
      </w:r>
      <w:r w:rsidR="008D4590" w:rsidRPr="0009530A">
        <w:rPr>
          <w:rFonts w:eastAsiaTheme="minorHAnsi"/>
          <w:lang w:eastAsia="en-US"/>
        </w:rPr>
        <w:t>опия</w:t>
      </w:r>
      <w:r w:rsidRPr="0009530A">
        <w:rPr>
          <w:rFonts w:eastAsiaTheme="minorHAnsi"/>
          <w:lang w:eastAsia="en-US"/>
        </w:rPr>
        <w:t xml:space="preserve"> </w:t>
      </w:r>
      <w:r w:rsidR="008D4590" w:rsidRPr="0009530A">
        <w:rPr>
          <w:rFonts w:eastAsiaTheme="minorHAnsi"/>
          <w:lang w:eastAsia="en-US"/>
        </w:rPr>
        <w:t>распоряжения</w:t>
      </w:r>
      <w:r w:rsidRPr="0009530A">
        <w:rPr>
          <w:rFonts w:eastAsiaTheme="minorHAnsi"/>
          <w:lang w:eastAsia="en-US"/>
        </w:rPr>
        <w:t xml:space="preserve"> </w:t>
      </w:r>
      <w:r w:rsidR="008D4590" w:rsidRPr="0009530A">
        <w:rPr>
          <w:rFonts w:eastAsiaTheme="minorHAnsi"/>
          <w:lang w:eastAsia="en-US"/>
        </w:rPr>
        <w:t>органа контроля о назначении контрольного мероприятия - не позднее 24 часов до даты начала контрольного мероприятия;</w:t>
      </w:r>
    </w:p>
    <w:p w:rsidR="008D4590" w:rsidRPr="0009530A" w:rsidRDefault="008D4590" w:rsidP="00EF11CE">
      <w:pPr>
        <w:pStyle w:val="af0"/>
        <w:numPr>
          <w:ilvl w:val="0"/>
          <w:numId w:val="13"/>
        </w:numPr>
        <w:autoSpaceDE w:val="0"/>
        <w:autoSpaceDN w:val="0"/>
        <w:adjustRightInd w:val="0"/>
        <w:ind w:left="0" w:firstLine="567"/>
        <w:jc w:val="both"/>
        <w:rPr>
          <w:rFonts w:eastAsiaTheme="minorHAnsi"/>
          <w:lang w:eastAsia="en-US"/>
        </w:rPr>
      </w:pPr>
      <w:r w:rsidRPr="0009530A">
        <w:rPr>
          <w:rFonts w:eastAsiaTheme="minorHAnsi"/>
          <w:lang w:eastAsia="en-US"/>
        </w:rPr>
        <w:t>запрос объекту контроля - не позднее дня, следующего за днем его подписания;</w:t>
      </w:r>
    </w:p>
    <w:p w:rsidR="008D4590" w:rsidRPr="0009530A" w:rsidRDefault="008D4590" w:rsidP="00EF11CE">
      <w:pPr>
        <w:pStyle w:val="af0"/>
        <w:numPr>
          <w:ilvl w:val="0"/>
          <w:numId w:val="13"/>
        </w:numPr>
        <w:autoSpaceDE w:val="0"/>
        <w:autoSpaceDN w:val="0"/>
        <w:adjustRightInd w:val="0"/>
        <w:ind w:left="0" w:firstLine="567"/>
        <w:jc w:val="both"/>
        <w:rPr>
          <w:rFonts w:eastAsiaTheme="minorHAnsi"/>
          <w:lang w:eastAsia="en-US"/>
        </w:rPr>
      </w:pPr>
      <w:r w:rsidRPr="0009530A">
        <w:rPr>
          <w:rFonts w:eastAsiaTheme="minorHAnsi"/>
          <w:lang w:eastAsia="en-US"/>
        </w:rPr>
        <w:t xml:space="preserve">справка о завершении контрольных действий, предусмотренных </w:t>
      </w:r>
      <w:hyperlink w:anchor="Par68" w:history="1">
        <w:r w:rsidRPr="0009530A">
          <w:rPr>
            <w:rFonts w:eastAsiaTheme="minorHAnsi"/>
            <w:lang w:eastAsia="en-US"/>
          </w:rPr>
          <w:t xml:space="preserve">пунктом </w:t>
        </w:r>
        <w:r w:rsidR="00FF4A0A" w:rsidRPr="0009530A">
          <w:rPr>
            <w:rFonts w:eastAsiaTheme="minorHAnsi"/>
            <w:lang w:eastAsia="en-US"/>
          </w:rPr>
          <w:t>4.1</w:t>
        </w:r>
        <w:r w:rsidR="00222294" w:rsidRPr="0009530A">
          <w:rPr>
            <w:rFonts w:eastAsiaTheme="minorHAnsi"/>
            <w:lang w:eastAsia="en-US"/>
          </w:rPr>
          <w:t>5</w:t>
        </w:r>
        <w:r w:rsidR="00FF4A0A" w:rsidRPr="0009530A">
          <w:rPr>
            <w:rFonts w:eastAsiaTheme="minorHAnsi"/>
            <w:lang w:eastAsia="en-US"/>
          </w:rPr>
          <w:t>.</w:t>
        </w:r>
      </w:hyperlink>
      <w:r w:rsidRPr="0009530A">
        <w:rPr>
          <w:rFonts w:eastAsiaTheme="minorHAnsi"/>
          <w:lang w:eastAsia="en-US"/>
        </w:rPr>
        <w:t xml:space="preserve"> </w:t>
      </w:r>
      <w:r w:rsidR="0009530A" w:rsidRPr="0009530A">
        <w:rPr>
          <w:rFonts w:eastAsiaTheme="minorHAnsi"/>
          <w:lang w:eastAsia="en-US"/>
        </w:rPr>
        <w:t>Положения</w:t>
      </w:r>
      <w:r w:rsidRPr="0009530A">
        <w:rPr>
          <w:rFonts w:eastAsiaTheme="minorHAnsi"/>
          <w:lang w:eastAsia="en-US"/>
        </w:rPr>
        <w:t>, - не позднее последнего дня срока проведения контрольных действий (даты окончания контрольных действий);</w:t>
      </w:r>
    </w:p>
    <w:p w:rsidR="008D4590" w:rsidRPr="0009530A" w:rsidRDefault="008D4590" w:rsidP="00EF11CE">
      <w:pPr>
        <w:pStyle w:val="af0"/>
        <w:numPr>
          <w:ilvl w:val="0"/>
          <w:numId w:val="13"/>
        </w:numPr>
        <w:autoSpaceDE w:val="0"/>
        <w:autoSpaceDN w:val="0"/>
        <w:adjustRightInd w:val="0"/>
        <w:ind w:left="0" w:firstLine="567"/>
        <w:jc w:val="both"/>
        <w:rPr>
          <w:rFonts w:eastAsiaTheme="minorHAnsi"/>
          <w:lang w:eastAsia="en-US"/>
        </w:rPr>
      </w:pPr>
      <w:r w:rsidRPr="0009530A">
        <w:rPr>
          <w:rFonts w:eastAsiaTheme="minorHAnsi"/>
          <w:lang w:eastAsia="en-US"/>
        </w:rPr>
        <w:t>иные документы - не позднее 3 рабочих дней со дня их подписания.</w:t>
      </w:r>
    </w:p>
    <w:p w:rsidR="008D4590" w:rsidRPr="0009530A" w:rsidRDefault="008D4590" w:rsidP="0009530A">
      <w:pPr>
        <w:autoSpaceDE w:val="0"/>
        <w:autoSpaceDN w:val="0"/>
        <w:adjustRightInd w:val="0"/>
        <w:ind w:firstLine="567"/>
        <w:contextualSpacing/>
        <w:jc w:val="both"/>
        <w:rPr>
          <w:rFonts w:eastAsiaTheme="minorHAnsi"/>
          <w:lang w:eastAsia="en-US"/>
        </w:rPr>
      </w:pP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Решение о назначении планового контрольного мероприятия принимается на основании плана контрольных мероприятий.</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Решение о назначении внепланового контрольного мероприятия может быть принято на основании:</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результата анализа данных, содержащихся в информационных системах;</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sidRPr="0009530A">
        <w:rPr>
          <w:rFonts w:eastAsiaTheme="minorHAnsi"/>
          <w:lang w:eastAsia="en-US"/>
        </w:rPr>
        <w:t>риск-ориентированного</w:t>
      </w:r>
      <w:proofErr w:type="spellEnd"/>
      <w:proofErr w:type="gramEnd"/>
      <w:r w:rsidRPr="0009530A">
        <w:rPr>
          <w:rFonts w:eastAsiaTheme="minorHAnsi"/>
          <w:lang w:eastAsia="en-US"/>
        </w:rPr>
        <w:t xml:space="preserve"> подхода, установленного правовым актом органа контроля;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истечения срока исполнения объектами контроля ранее выданных органом контроля представлений и (или) предписаний;</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Решение о назначении контрольного мероприятия принимается </w:t>
      </w:r>
      <w:r w:rsidR="00985A7A" w:rsidRPr="0009530A">
        <w:rPr>
          <w:rFonts w:eastAsiaTheme="minorHAnsi"/>
          <w:lang w:eastAsia="en-US"/>
        </w:rPr>
        <w:t>Главой (заместителем главы)</w:t>
      </w:r>
      <w:r w:rsidR="00A148D4" w:rsidRPr="0009530A">
        <w:rPr>
          <w:rFonts w:eastAsiaTheme="minorHAnsi"/>
          <w:lang w:eastAsia="en-US"/>
        </w:rPr>
        <w:t xml:space="preserve"> Ульканского городского поселения</w:t>
      </w:r>
      <w:r w:rsidRPr="0009530A">
        <w:rPr>
          <w:rFonts w:eastAsiaTheme="minorHAnsi"/>
          <w:lang w:eastAsia="en-US"/>
        </w:rPr>
        <w:t xml:space="preserve"> и оформляется распоряжением органа контроля, в котором указываются:</w:t>
      </w:r>
    </w:p>
    <w:p w:rsidR="008D4590" w:rsidRPr="0009530A" w:rsidRDefault="008D4590" w:rsidP="00EF11CE">
      <w:pPr>
        <w:pStyle w:val="af0"/>
        <w:numPr>
          <w:ilvl w:val="0"/>
          <w:numId w:val="1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8D4590" w:rsidRPr="0009530A" w:rsidRDefault="008D4590" w:rsidP="00EF11CE">
      <w:pPr>
        <w:pStyle w:val="af0"/>
        <w:numPr>
          <w:ilvl w:val="0"/>
          <w:numId w:val="12"/>
        </w:numPr>
        <w:autoSpaceDE w:val="0"/>
        <w:autoSpaceDN w:val="0"/>
        <w:adjustRightInd w:val="0"/>
        <w:ind w:left="0" w:firstLine="567"/>
        <w:jc w:val="both"/>
        <w:rPr>
          <w:rFonts w:eastAsiaTheme="minorHAnsi"/>
          <w:lang w:eastAsia="en-US"/>
        </w:rPr>
      </w:pPr>
      <w:r w:rsidRPr="0009530A">
        <w:rPr>
          <w:rFonts w:eastAsiaTheme="minorHAnsi"/>
          <w:lang w:eastAsia="en-US"/>
        </w:rPr>
        <w:t>основание проведения контрольного мероприятия;</w:t>
      </w:r>
    </w:p>
    <w:p w:rsidR="008D4590" w:rsidRPr="0009530A" w:rsidRDefault="008D4590" w:rsidP="00EF11CE">
      <w:pPr>
        <w:pStyle w:val="af0"/>
        <w:numPr>
          <w:ilvl w:val="0"/>
          <w:numId w:val="12"/>
        </w:numPr>
        <w:autoSpaceDE w:val="0"/>
        <w:autoSpaceDN w:val="0"/>
        <w:adjustRightInd w:val="0"/>
        <w:ind w:left="0" w:firstLine="567"/>
        <w:jc w:val="both"/>
        <w:rPr>
          <w:rFonts w:eastAsiaTheme="minorHAnsi"/>
          <w:lang w:eastAsia="en-US"/>
        </w:rPr>
      </w:pPr>
      <w:r w:rsidRPr="0009530A">
        <w:rPr>
          <w:rFonts w:eastAsiaTheme="minorHAnsi"/>
          <w:lang w:eastAsia="en-US"/>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8D4590" w:rsidRPr="0009530A" w:rsidRDefault="008D4590" w:rsidP="00EF11CE">
      <w:pPr>
        <w:pStyle w:val="af0"/>
        <w:numPr>
          <w:ilvl w:val="0"/>
          <w:numId w:val="1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lastRenderedPageBreak/>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r w:rsidR="00D31BAB" w:rsidRPr="0009530A">
        <w:rPr>
          <w:rFonts w:eastAsiaTheme="minorHAnsi"/>
          <w:lang w:eastAsia="en-US"/>
        </w:rPr>
        <w:t>пунктом 2.2.4. настоящего Положения</w:t>
      </w:r>
      <w:r w:rsidRPr="0009530A">
        <w:rPr>
          <w:rFonts w:eastAsiaTheme="minorHAnsi"/>
          <w:lang w:eastAsia="en-US"/>
        </w:rPr>
        <w:t>, предмете и (или) вопросах проведения экспертизы (далее соответственно - экспертиза, поручение на проведение экспертизы);</w:t>
      </w:r>
      <w:proofErr w:type="gramEnd"/>
    </w:p>
    <w:p w:rsidR="008D4590" w:rsidRPr="0009530A" w:rsidRDefault="008D4590" w:rsidP="00EF11CE">
      <w:pPr>
        <w:pStyle w:val="af0"/>
        <w:numPr>
          <w:ilvl w:val="0"/>
          <w:numId w:val="12"/>
        </w:numPr>
        <w:autoSpaceDE w:val="0"/>
        <w:autoSpaceDN w:val="0"/>
        <w:adjustRightInd w:val="0"/>
        <w:ind w:left="0" w:firstLine="567"/>
        <w:jc w:val="both"/>
        <w:rPr>
          <w:rFonts w:eastAsiaTheme="minorHAnsi"/>
          <w:lang w:eastAsia="en-US"/>
        </w:rPr>
      </w:pPr>
      <w:r w:rsidRPr="0009530A">
        <w:rPr>
          <w:rFonts w:eastAsiaTheme="minorHAnsi"/>
          <w:lang w:eastAsia="en-US"/>
        </w:rPr>
        <w:t>дата начала проведения контрольного мероприятия;</w:t>
      </w:r>
    </w:p>
    <w:p w:rsidR="008D4590" w:rsidRPr="0009530A" w:rsidRDefault="008D4590" w:rsidP="00EF11CE">
      <w:pPr>
        <w:pStyle w:val="af0"/>
        <w:numPr>
          <w:ilvl w:val="0"/>
          <w:numId w:val="12"/>
        </w:numPr>
        <w:autoSpaceDE w:val="0"/>
        <w:autoSpaceDN w:val="0"/>
        <w:adjustRightInd w:val="0"/>
        <w:ind w:left="0" w:firstLine="567"/>
        <w:jc w:val="both"/>
        <w:rPr>
          <w:rFonts w:eastAsiaTheme="minorHAnsi"/>
          <w:lang w:eastAsia="en-US"/>
        </w:rPr>
      </w:pPr>
      <w:r w:rsidRPr="0009530A">
        <w:rPr>
          <w:rFonts w:eastAsiaTheme="minorHAnsi"/>
          <w:lang w:eastAsia="en-US"/>
        </w:rPr>
        <w:t>срок проведения контрольного мероприятия;</w:t>
      </w:r>
    </w:p>
    <w:p w:rsidR="008D4590" w:rsidRPr="0009530A" w:rsidRDefault="008D4590" w:rsidP="00EF11CE">
      <w:pPr>
        <w:pStyle w:val="af0"/>
        <w:numPr>
          <w:ilvl w:val="0"/>
          <w:numId w:val="12"/>
        </w:numPr>
        <w:autoSpaceDE w:val="0"/>
        <w:autoSpaceDN w:val="0"/>
        <w:adjustRightInd w:val="0"/>
        <w:ind w:left="0" w:firstLine="567"/>
        <w:jc w:val="both"/>
        <w:rPr>
          <w:rFonts w:eastAsiaTheme="minorHAnsi"/>
          <w:lang w:eastAsia="en-US"/>
        </w:rPr>
      </w:pPr>
      <w:r w:rsidRPr="0009530A">
        <w:rPr>
          <w:rFonts w:eastAsiaTheme="minorHAnsi"/>
          <w:lang w:eastAsia="en-US"/>
        </w:rPr>
        <w:t>перечень основных вопросов, подлежащих изучению в ходе проведения контрольного мероприятия.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Внесение изменений в решение о назначении контрольного мероприятия может осуществляться по решению </w:t>
      </w:r>
      <w:r w:rsidR="001E75EC" w:rsidRPr="0009530A">
        <w:rPr>
          <w:rFonts w:eastAsiaTheme="minorHAnsi"/>
          <w:lang w:eastAsia="en-US"/>
        </w:rPr>
        <w:t>Главы (заместителя главы) Ульканского городского поселения</w:t>
      </w:r>
      <w:r w:rsidRPr="0009530A">
        <w:rPr>
          <w:rFonts w:eastAsiaTheme="minorHAnsi"/>
          <w:lang w:eastAsia="en-US"/>
        </w:rPr>
        <w:t xml:space="preserve"> в форме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8D4590" w:rsidRPr="0009530A" w:rsidRDefault="008D4590" w:rsidP="00EF11CE">
      <w:pPr>
        <w:pStyle w:val="af0"/>
        <w:numPr>
          <w:ilvl w:val="0"/>
          <w:numId w:val="11"/>
        </w:numPr>
        <w:autoSpaceDE w:val="0"/>
        <w:autoSpaceDN w:val="0"/>
        <w:adjustRightInd w:val="0"/>
        <w:ind w:left="0" w:firstLine="567"/>
        <w:jc w:val="both"/>
        <w:rPr>
          <w:rFonts w:eastAsiaTheme="minorHAnsi"/>
          <w:lang w:eastAsia="en-US"/>
        </w:rPr>
      </w:pPr>
      <w:r w:rsidRPr="0009530A">
        <w:rPr>
          <w:rFonts w:eastAsiaTheme="minorHAnsi"/>
          <w:lang w:eastAsia="en-US"/>
        </w:rPr>
        <w:t>состава проверочной (ревизионной) группы или уполномоченного на проведение контрольного мероприятия должностного лица;</w:t>
      </w:r>
    </w:p>
    <w:p w:rsidR="008D4590" w:rsidRPr="0009530A" w:rsidRDefault="008D4590" w:rsidP="00EF11CE">
      <w:pPr>
        <w:pStyle w:val="af0"/>
        <w:numPr>
          <w:ilvl w:val="0"/>
          <w:numId w:val="11"/>
        </w:numPr>
        <w:autoSpaceDE w:val="0"/>
        <w:autoSpaceDN w:val="0"/>
        <w:adjustRightInd w:val="0"/>
        <w:ind w:left="0" w:firstLine="567"/>
        <w:jc w:val="both"/>
        <w:rPr>
          <w:rFonts w:eastAsiaTheme="minorHAnsi"/>
          <w:lang w:eastAsia="en-US"/>
        </w:rPr>
      </w:pPr>
      <w:r w:rsidRPr="0009530A">
        <w:rPr>
          <w:rFonts w:eastAsiaTheme="minorHAnsi"/>
          <w:lang w:eastAsia="en-US"/>
        </w:rPr>
        <w:t>перечня основных вопросов, подлежащих изучению в ходе проведения контрольного мероприятия;</w:t>
      </w:r>
    </w:p>
    <w:p w:rsidR="008D4590" w:rsidRPr="0009530A" w:rsidRDefault="008D4590" w:rsidP="00EF11CE">
      <w:pPr>
        <w:pStyle w:val="af0"/>
        <w:numPr>
          <w:ilvl w:val="0"/>
          <w:numId w:val="11"/>
        </w:numPr>
        <w:autoSpaceDE w:val="0"/>
        <w:autoSpaceDN w:val="0"/>
        <w:adjustRightInd w:val="0"/>
        <w:ind w:left="0" w:firstLine="567"/>
        <w:jc w:val="both"/>
        <w:rPr>
          <w:rFonts w:eastAsiaTheme="minorHAnsi"/>
          <w:lang w:eastAsia="en-US"/>
        </w:rPr>
      </w:pPr>
      <w:r w:rsidRPr="0009530A">
        <w:rPr>
          <w:rFonts w:eastAsiaTheme="minorHAnsi"/>
          <w:lang w:eastAsia="en-US"/>
        </w:rPr>
        <w:t>привлекаемых специалистов, поручения на проведение экспертизы;</w:t>
      </w:r>
    </w:p>
    <w:p w:rsidR="008D4590" w:rsidRPr="0009530A" w:rsidRDefault="008D4590" w:rsidP="00EF11CE">
      <w:pPr>
        <w:pStyle w:val="af0"/>
        <w:numPr>
          <w:ilvl w:val="0"/>
          <w:numId w:val="11"/>
        </w:numPr>
        <w:autoSpaceDE w:val="0"/>
        <w:autoSpaceDN w:val="0"/>
        <w:adjustRightInd w:val="0"/>
        <w:ind w:left="0" w:firstLine="567"/>
        <w:jc w:val="both"/>
        <w:rPr>
          <w:rFonts w:eastAsiaTheme="minorHAnsi"/>
          <w:lang w:eastAsia="en-US"/>
        </w:rPr>
      </w:pPr>
      <w:r w:rsidRPr="0009530A">
        <w:rPr>
          <w:rFonts w:eastAsiaTheme="minorHAnsi"/>
          <w:lang w:eastAsia="en-US"/>
        </w:rPr>
        <w:t>проверяемого периода;</w:t>
      </w:r>
    </w:p>
    <w:p w:rsidR="008D4590" w:rsidRPr="0009530A" w:rsidRDefault="008D4590" w:rsidP="00EF11CE">
      <w:pPr>
        <w:pStyle w:val="af0"/>
        <w:numPr>
          <w:ilvl w:val="0"/>
          <w:numId w:val="11"/>
        </w:numPr>
        <w:autoSpaceDE w:val="0"/>
        <w:autoSpaceDN w:val="0"/>
        <w:adjustRightInd w:val="0"/>
        <w:ind w:left="0" w:firstLine="567"/>
        <w:jc w:val="both"/>
        <w:rPr>
          <w:rFonts w:eastAsiaTheme="minorHAnsi"/>
          <w:lang w:eastAsia="en-US"/>
        </w:rPr>
      </w:pPr>
      <w:r w:rsidRPr="0009530A">
        <w:rPr>
          <w:rFonts w:eastAsiaTheme="minorHAnsi"/>
          <w:lang w:eastAsia="en-US"/>
        </w:rPr>
        <w:t>срока проведения контрольного мероприятия.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В решении о назначении контрольного мероприятия срок проведения контрольного мероприятия указывается в рабочих днях.</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Поручение на проведение экспертизы не должно дублировать предусмотренные </w:t>
      </w:r>
      <w:hyperlink w:anchor="Par68" w:history="1">
        <w:r w:rsidRPr="0009530A">
          <w:rPr>
            <w:rFonts w:eastAsiaTheme="minorHAnsi"/>
            <w:lang w:eastAsia="en-US"/>
          </w:rPr>
          <w:t xml:space="preserve">пунктом </w:t>
        </w:r>
        <w:r w:rsidR="00222294" w:rsidRPr="0009530A">
          <w:rPr>
            <w:rFonts w:eastAsiaTheme="minorHAnsi"/>
            <w:lang w:eastAsia="en-US"/>
          </w:rPr>
          <w:t>4.15.</w:t>
        </w:r>
      </w:hyperlink>
      <w:r w:rsidRPr="0009530A">
        <w:rPr>
          <w:rFonts w:eastAsiaTheme="minorHAnsi"/>
          <w:lang w:eastAsia="en-US"/>
        </w:rPr>
        <w:t xml:space="preserve"> </w:t>
      </w:r>
      <w:r w:rsidR="00222294" w:rsidRPr="0009530A">
        <w:rPr>
          <w:rFonts w:eastAsiaTheme="minorHAnsi"/>
          <w:lang w:eastAsia="en-US"/>
        </w:rPr>
        <w:t>Положения</w:t>
      </w:r>
      <w:r w:rsidRPr="0009530A">
        <w:rPr>
          <w:rFonts w:eastAsiaTheme="minorHAnsi"/>
          <w:lang w:eastAsia="en-US"/>
        </w:rPr>
        <w:t xml:space="preserve">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8D4590" w:rsidRPr="0009530A" w:rsidRDefault="00222294"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Органом </w:t>
      </w:r>
      <w:r w:rsidR="008D4590" w:rsidRPr="0009530A">
        <w:rPr>
          <w:rFonts w:eastAsiaTheme="minorHAnsi"/>
          <w:lang w:eastAsia="en-US"/>
        </w:rPr>
        <w:t>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w:t>
      </w:r>
      <w:r w:rsidR="00222294" w:rsidRPr="0009530A">
        <w:rPr>
          <w:rFonts w:eastAsiaTheme="minorHAnsi"/>
          <w:lang w:eastAsia="en-US"/>
        </w:rPr>
        <w:t>дополнительно органом</w:t>
      </w:r>
      <w:r w:rsidRPr="0009530A">
        <w:rPr>
          <w:rFonts w:eastAsiaTheme="minorHAnsi"/>
          <w:lang w:eastAsia="en-US"/>
        </w:rPr>
        <w:t xml:space="preserve">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В ходе проведения контрольного мероприятия могут осуществляться контрольные действия, организовываться экспертизы.</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bookmarkStart w:id="5" w:name="Par68"/>
      <w:bookmarkEnd w:id="5"/>
      <w:r w:rsidRPr="0009530A">
        <w:rPr>
          <w:rFonts w:eastAsiaTheme="minorHAnsi"/>
          <w:lang w:eastAsia="en-US"/>
        </w:rPr>
        <w:t>К контрольным действиям при проведении контрольных мероприятий относятся:</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09530A">
        <w:rPr>
          <w:rFonts w:eastAsiaTheme="minorHAnsi"/>
          <w:lang w:eastAsia="en-US"/>
        </w:rPr>
        <w:t xml:space="preserve"> </w:t>
      </w:r>
      <w:proofErr w:type="gramStart"/>
      <w:r w:rsidRPr="0009530A">
        <w:rPr>
          <w:rFonts w:eastAsiaTheme="minorHAnsi"/>
          <w:lang w:eastAsia="en-US"/>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w:t>
      </w:r>
      <w:r w:rsidRPr="0009530A">
        <w:rPr>
          <w:rFonts w:eastAsiaTheme="minorHAnsi"/>
          <w:lang w:eastAsia="en-US"/>
        </w:rPr>
        <w:lastRenderedPageBreak/>
        <w:t>том числе исследований, испытаний, измерений и иных требующих специальных знаний (навыков) контрольных действий.</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09530A">
        <w:rPr>
          <w:rFonts w:eastAsiaTheme="minorHAnsi"/>
          <w:lang w:eastAsia="en-US"/>
        </w:rPr>
        <w:t>о-</w:t>
      </w:r>
      <w:proofErr w:type="gramEnd"/>
      <w:r w:rsidRPr="0009530A">
        <w:rPr>
          <w:rFonts w:eastAsiaTheme="minorHAnsi"/>
          <w:lang w:eastAsia="en-US"/>
        </w:rPr>
        <w:t xml:space="preserve"> и </w:t>
      </w:r>
      <w:proofErr w:type="spellStart"/>
      <w:r w:rsidRPr="0009530A">
        <w:rPr>
          <w:rFonts w:eastAsiaTheme="minorHAnsi"/>
          <w:lang w:eastAsia="en-US"/>
        </w:rPr>
        <w:t>видеофиксации</w:t>
      </w:r>
      <w:proofErr w:type="spellEnd"/>
      <w:r w:rsidRPr="0009530A">
        <w:rPr>
          <w:rFonts w:eastAsiaTheme="minorHAnsi"/>
          <w:lang w:eastAsia="en-US"/>
        </w:rPr>
        <w:t xml:space="preserve"> результатов осмотра.</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E86F74"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Специалист в ходе проведения экспертизы обязан:</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сообщить организующему экспертизу руководителю контрольного мероприятия:</w:t>
      </w:r>
    </w:p>
    <w:p w:rsidR="008D4590" w:rsidRPr="0009530A" w:rsidRDefault="008D4590" w:rsidP="00EF11CE">
      <w:pPr>
        <w:pStyle w:val="af0"/>
        <w:numPr>
          <w:ilvl w:val="0"/>
          <w:numId w:val="14"/>
        </w:numPr>
        <w:autoSpaceDE w:val="0"/>
        <w:autoSpaceDN w:val="0"/>
        <w:adjustRightInd w:val="0"/>
        <w:ind w:left="0" w:firstLine="567"/>
        <w:jc w:val="both"/>
        <w:rPr>
          <w:rFonts w:eastAsiaTheme="minorHAnsi"/>
          <w:lang w:eastAsia="en-US"/>
        </w:rPr>
      </w:pPr>
      <w:r w:rsidRPr="0009530A">
        <w:rPr>
          <w:rFonts w:eastAsiaTheme="minorHAnsi"/>
          <w:lang w:eastAsia="en-US"/>
        </w:rPr>
        <w:t>о наличии обстоятельств, препятствующих проведению экспертизы;</w:t>
      </w:r>
    </w:p>
    <w:p w:rsidR="008D4590" w:rsidRPr="0009530A" w:rsidRDefault="008D4590" w:rsidP="00EF11CE">
      <w:pPr>
        <w:pStyle w:val="af0"/>
        <w:numPr>
          <w:ilvl w:val="0"/>
          <w:numId w:val="14"/>
        </w:numPr>
        <w:autoSpaceDE w:val="0"/>
        <w:autoSpaceDN w:val="0"/>
        <w:adjustRightInd w:val="0"/>
        <w:ind w:left="0" w:firstLine="567"/>
        <w:jc w:val="both"/>
        <w:rPr>
          <w:rFonts w:eastAsiaTheme="minorHAnsi"/>
          <w:lang w:eastAsia="en-US"/>
        </w:rPr>
      </w:pPr>
      <w:r w:rsidRPr="0009530A">
        <w:rPr>
          <w:rFonts w:eastAsiaTheme="minorHAnsi"/>
          <w:lang w:eastAsia="en-US"/>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обеспечить сохранность представленных документов.</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Специалист в ходе проведения экспертизы имеет право:</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письменно сообщать организующему экспертизу руководителю контрольного мероприятия о необходимости:</w:t>
      </w:r>
    </w:p>
    <w:p w:rsidR="008D4590" w:rsidRPr="0009530A" w:rsidRDefault="008D4590" w:rsidP="00EF11CE">
      <w:pPr>
        <w:pStyle w:val="af0"/>
        <w:numPr>
          <w:ilvl w:val="0"/>
          <w:numId w:val="15"/>
        </w:numPr>
        <w:autoSpaceDE w:val="0"/>
        <w:autoSpaceDN w:val="0"/>
        <w:adjustRightInd w:val="0"/>
        <w:ind w:left="0" w:firstLine="567"/>
        <w:jc w:val="both"/>
        <w:rPr>
          <w:rFonts w:eastAsiaTheme="minorHAnsi"/>
          <w:lang w:eastAsia="en-US"/>
        </w:rPr>
      </w:pPr>
      <w:r w:rsidRPr="0009530A">
        <w:rPr>
          <w:rFonts w:eastAsiaTheme="minorHAnsi"/>
          <w:lang w:eastAsia="en-US"/>
        </w:rPr>
        <w:t>проведения осмотра, инвентаризации, наблюдения, пересчета, исследования, контрольных обмеров и других действий по контролю;</w:t>
      </w:r>
    </w:p>
    <w:p w:rsidR="008D4590" w:rsidRPr="0009530A" w:rsidRDefault="008D4590" w:rsidP="00EF11CE">
      <w:pPr>
        <w:pStyle w:val="af0"/>
        <w:numPr>
          <w:ilvl w:val="0"/>
          <w:numId w:val="15"/>
        </w:numPr>
        <w:autoSpaceDE w:val="0"/>
        <w:autoSpaceDN w:val="0"/>
        <w:adjustRightInd w:val="0"/>
        <w:ind w:left="0" w:firstLine="567"/>
        <w:jc w:val="both"/>
        <w:rPr>
          <w:rFonts w:eastAsiaTheme="minorHAnsi"/>
          <w:lang w:eastAsia="en-US"/>
        </w:rPr>
      </w:pPr>
      <w:r w:rsidRPr="0009530A">
        <w:rPr>
          <w:rFonts w:eastAsiaTheme="minorHAnsi"/>
          <w:lang w:eastAsia="en-US"/>
        </w:rPr>
        <w:t>представления дополнительных документов и информации, необходимых для составления экспертного заключения;</w:t>
      </w:r>
    </w:p>
    <w:p w:rsidR="008D4590" w:rsidRPr="0009530A" w:rsidRDefault="008D4590" w:rsidP="00EF11CE">
      <w:pPr>
        <w:pStyle w:val="af0"/>
        <w:numPr>
          <w:ilvl w:val="0"/>
          <w:numId w:val="15"/>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8D4590" w:rsidRPr="0009530A" w:rsidRDefault="008D4590" w:rsidP="00EF11CE">
      <w:pPr>
        <w:pStyle w:val="af0"/>
        <w:numPr>
          <w:ilvl w:val="0"/>
          <w:numId w:val="15"/>
        </w:numPr>
        <w:autoSpaceDE w:val="0"/>
        <w:autoSpaceDN w:val="0"/>
        <w:adjustRightInd w:val="0"/>
        <w:ind w:left="0" w:firstLine="567"/>
        <w:jc w:val="both"/>
        <w:rPr>
          <w:rFonts w:eastAsiaTheme="minorHAnsi"/>
          <w:lang w:eastAsia="en-US"/>
        </w:rPr>
      </w:pPr>
      <w:r w:rsidRPr="0009530A">
        <w:rPr>
          <w:rFonts w:eastAsiaTheme="minorHAnsi"/>
          <w:lang w:eastAsia="en-US"/>
        </w:rPr>
        <w:t>продления срока проведения экспертизы.</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По результатам проведения экспертизы специалистом составляется экспертное заключение.</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Экспертное заключение по результатам проведения экспертизы подлежит рассмотрению и </w:t>
      </w:r>
      <w:proofErr w:type="gramStart"/>
      <w:r w:rsidRPr="0009530A">
        <w:rPr>
          <w:rFonts w:eastAsiaTheme="minorHAnsi"/>
          <w:lang w:eastAsia="en-US"/>
        </w:rPr>
        <w:t>анализу</w:t>
      </w:r>
      <w:proofErr w:type="gramEnd"/>
      <w:r w:rsidRPr="0009530A">
        <w:rPr>
          <w:rFonts w:eastAsiaTheme="minorHAnsi"/>
          <w:lang w:eastAsia="en-US"/>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Результаты контрольных действий по фактическому изучению деятельности объекта контроля оформляются соответствующими актами</w:t>
      </w:r>
      <w:r w:rsidR="00E71209"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После проведения всех контрольных действий, предусмотренных </w:t>
      </w:r>
      <w:hyperlink w:anchor="Par68" w:history="1">
        <w:r w:rsidRPr="0009530A">
          <w:rPr>
            <w:rFonts w:eastAsiaTheme="minorHAnsi"/>
            <w:lang w:eastAsia="en-US"/>
          </w:rPr>
          <w:t xml:space="preserve">пунктом </w:t>
        </w:r>
        <w:r w:rsidR="00E71209" w:rsidRPr="0009530A">
          <w:rPr>
            <w:rFonts w:eastAsiaTheme="minorHAnsi"/>
            <w:lang w:eastAsia="en-US"/>
          </w:rPr>
          <w:t>4.15.</w:t>
        </w:r>
      </w:hyperlink>
      <w:r w:rsidRPr="0009530A">
        <w:rPr>
          <w:rFonts w:eastAsiaTheme="minorHAnsi"/>
          <w:lang w:eastAsia="en-US"/>
        </w:rPr>
        <w:t xml:space="preserve"> </w:t>
      </w:r>
      <w:r w:rsidR="00E71209" w:rsidRPr="0009530A">
        <w:rPr>
          <w:rFonts w:eastAsiaTheme="minorHAnsi"/>
          <w:lang w:eastAsia="en-US"/>
        </w:rPr>
        <w:t>Положения</w:t>
      </w:r>
      <w:r w:rsidRPr="0009530A">
        <w:rPr>
          <w:rFonts w:eastAsiaTheme="minorHAnsi"/>
          <w:lang w:eastAsia="en-US"/>
        </w:rPr>
        <w:t xml:space="preserve">, руководитель контрольного мероприятия подготавливает и подписывает справку о завершении контрольных действий, предусмотренных </w:t>
      </w:r>
      <w:hyperlink w:anchor="Par68" w:history="1">
        <w:r w:rsidRPr="0009530A">
          <w:rPr>
            <w:rFonts w:eastAsiaTheme="minorHAnsi"/>
            <w:lang w:eastAsia="en-US"/>
          </w:rPr>
          <w:t xml:space="preserve">пунктом </w:t>
        </w:r>
        <w:r w:rsidR="00E71209" w:rsidRPr="0009530A">
          <w:rPr>
            <w:rFonts w:eastAsiaTheme="minorHAnsi"/>
            <w:lang w:eastAsia="en-US"/>
          </w:rPr>
          <w:t>4.15.</w:t>
        </w:r>
      </w:hyperlink>
      <w:r w:rsidRPr="0009530A">
        <w:rPr>
          <w:rFonts w:eastAsiaTheme="minorHAnsi"/>
          <w:lang w:eastAsia="en-US"/>
        </w:rPr>
        <w:t xml:space="preserve"> </w:t>
      </w:r>
      <w:r w:rsidR="00E71209" w:rsidRPr="0009530A">
        <w:rPr>
          <w:rFonts w:eastAsiaTheme="minorHAnsi"/>
          <w:lang w:eastAsia="en-US"/>
        </w:rPr>
        <w:t>Положения</w:t>
      </w:r>
      <w:r w:rsidRPr="0009530A">
        <w:rPr>
          <w:rFonts w:eastAsiaTheme="minorHAnsi"/>
          <w:lang w:eastAsia="en-US"/>
        </w:rPr>
        <w:t xml:space="preserve">, и направляет ее объекту контроля в порядке, предусмотренном </w:t>
      </w:r>
      <w:hyperlink w:anchor="Par29" w:history="1">
        <w:r w:rsidRPr="0009530A">
          <w:rPr>
            <w:rFonts w:eastAsiaTheme="minorHAnsi"/>
            <w:lang w:eastAsia="en-US"/>
          </w:rPr>
          <w:t xml:space="preserve">пунктом </w:t>
        </w:r>
        <w:r w:rsidR="00E71209" w:rsidRPr="0009530A">
          <w:rPr>
            <w:rFonts w:eastAsiaTheme="minorHAnsi"/>
            <w:lang w:eastAsia="en-US"/>
          </w:rPr>
          <w:t>4.6.</w:t>
        </w:r>
      </w:hyperlink>
      <w:r w:rsidRPr="0009530A">
        <w:rPr>
          <w:rFonts w:eastAsiaTheme="minorHAnsi"/>
          <w:lang w:eastAsia="en-US"/>
        </w:rPr>
        <w:t xml:space="preserve"> </w:t>
      </w:r>
      <w:r w:rsidR="00E71209" w:rsidRPr="0009530A">
        <w:rPr>
          <w:rFonts w:eastAsiaTheme="minorHAnsi"/>
          <w:lang w:eastAsia="en-US"/>
        </w:rPr>
        <w:t>Положения</w:t>
      </w:r>
      <w:r w:rsidRPr="0009530A">
        <w:rPr>
          <w:rFonts w:eastAsiaTheme="minorHAnsi"/>
          <w:lang w:eastAsia="en-US"/>
        </w:rPr>
        <w:t>.</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bookmarkStart w:id="6" w:name="Par100"/>
      <w:bookmarkEnd w:id="6"/>
      <w:r w:rsidRPr="0009530A">
        <w:rPr>
          <w:rFonts w:eastAsiaTheme="minorHAnsi"/>
          <w:lang w:eastAsia="en-US"/>
        </w:rPr>
        <w:t>Контрольное мероприятие может быть неоднократно приостановлено:</w:t>
      </w:r>
    </w:p>
    <w:p w:rsidR="00E71209"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 период проведения встречных проверок и (или) обследований;</w:t>
      </w:r>
    </w:p>
    <w:p w:rsidR="00E71209"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на период проведения проверок, осуществляемых в соответствии с </w:t>
      </w:r>
      <w:hyperlink r:id="rId15" w:history="1">
        <w:r w:rsidRPr="0009530A">
          <w:rPr>
            <w:rFonts w:eastAsiaTheme="minorHAnsi"/>
            <w:lang w:eastAsia="en-US"/>
          </w:rPr>
          <w:t>пунктом 2 статьи 266.1</w:t>
        </w:r>
      </w:hyperlink>
      <w:r w:rsidRPr="0009530A">
        <w:rPr>
          <w:rFonts w:eastAsiaTheme="minorHAnsi"/>
          <w:lang w:eastAsia="en-US"/>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E71209"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09530A">
        <w:rPr>
          <w:rFonts w:eastAsiaTheme="minorHAnsi"/>
          <w:lang w:eastAsia="en-US"/>
        </w:rPr>
        <w:t xml:space="preserve"> изучение в ходе проведения контрольного мероприятия;</w:t>
      </w:r>
    </w:p>
    <w:p w:rsidR="00E71209"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 период организации и проведения экспертиз;</w:t>
      </w:r>
    </w:p>
    <w:p w:rsidR="00E71209"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E71209"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E71209"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lastRenderedPageBreak/>
        <w:t>Общий срок приостановлений контрольного мероприятия не может составлять более 2 лет.</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Решение о приостановлении проведения контрольного мероприятия принимается </w:t>
      </w:r>
      <w:r w:rsidR="00985A7A" w:rsidRPr="0009530A">
        <w:rPr>
          <w:rFonts w:eastAsiaTheme="minorHAnsi"/>
          <w:lang w:eastAsia="en-US"/>
        </w:rPr>
        <w:t>Главой (заместителем главы)</w:t>
      </w:r>
      <w:r w:rsidR="00A148D4" w:rsidRPr="0009530A">
        <w:rPr>
          <w:rFonts w:eastAsiaTheme="minorHAnsi"/>
          <w:lang w:eastAsia="en-US"/>
        </w:rPr>
        <w:t xml:space="preserve"> Ульканского городского поселения</w:t>
      </w:r>
      <w:r w:rsidRPr="0009530A">
        <w:rPr>
          <w:rFonts w:eastAsiaTheme="minorHAnsi"/>
          <w:lang w:eastAsia="en-US"/>
        </w:rPr>
        <w:t xml:space="preserve"> в форме распоряжения органа контроля на основании мотивированного обращения руководителя контрольного мероприятия.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На время приостановления проведения контрольного мероприятия течение его срока прерывается.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Решение о возобновлении проведения контрольного мероприятия принимается </w:t>
      </w:r>
      <w:r w:rsidR="00985A7A" w:rsidRPr="0009530A">
        <w:rPr>
          <w:rFonts w:eastAsiaTheme="minorHAnsi"/>
          <w:lang w:eastAsia="en-US"/>
        </w:rPr>
        <w:t>Главой (заместителем главы)</w:t>
      </w:r>
      <w:r w:rsidR="00A148D4" w:rsidRPr="0009530A">
        <w:rPr>
          <w:rFonts w:eastAsiaTheme="minorHAnsi"/>
          <w:lang w:eastAsia="en-US"/>
        </w:rPr>
        <w:t xml:space="preserve"> Ульканского городского поселения</w:t>
      </w:r>
      <w:r w:rsidRPr="0009530A">
        <w:rPr>
          <w:rFonts w:eastAsiaTheme="minorHAnsi"/>
          <w:lang w:eastAsia="en-US"/>
        </w:rPr>
        <w:t xml:space="preserve"> в </w:t>
      </w:r>
      <w:r w:rsidR="00E71209" w:rsidRPr="0009530A">
        <w:rPr>
          <w:rFonts w:eastAsiaTheme="minorHAnsi"/>
          <w:lang w:eastAsia="en-US"/>
        </w:rPr>
        <w:t xml:space="preserve">форме распоряжения </w:t>
      </w:r>
      <w:r w:rsidRPr="0009530A">
        <w:rPr>
          <w:rFonts w:eastAsiaTheme="minorHAnsi"/>
          <w:lang w:eastAsia="en-US"/>
        </w:rPr>
        <w:t>органа контроля после получения органом контроля сведений об устранении причин приостановления контрольного мероприятия.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Контрольное мероприятие подлежит прекращению в случае установления после его назначения факта:</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bookmarkStart w:id="7" w:name="Par114"/>
      <w:bookmarkEnd w:id="7"/>
      <w:r w:rsidRPr="0009530A">
        <w:rPr>
          <w:rFonts w:eastAsiaTheme="minorHAnsi"/>
          <w:lang w:eastAsia="en-US"/>
        </w:rPr>
        <w:t>ликвидации (упразднения) объекта контроля;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неосуществления объектом контроля в проверяемом периоде деятельности в соответствии с темой контрольного мероприятия;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невозможности проведения контрольного мероприятия по истечении предельного периода приостановления контрольного мероприятия.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Решение о прекращении контрольного мероприятия принимается </w:t>
      </w:r>
      <w:r w:rsidR="00985A7A" w:rsidRPr="0009530A">
        <w:rPr>
          <w:rFonts w:eastAsiaTheme="minorHAnsi"/>
          <w:lang w:eastAsia="en-US"/>
        </w:rPr>
        <w:t>Главой (заместителем главы)</w:t>
      </w:r>
      <w:r w:rsidR="00A148D4" w:rsidRPr="0009530A">
        <w:rPr>
          <w:rFonts w:eastAsiaTheme="minorHAnsi"/>
          <w:lang w:eastAsia="en-US"/>
        </w:rPr>
        <w:t xml:space="preserve"> Ульканского городского поселения</w:t>
      </w:r>
      <w:r w:rsidRPr="0009530A">
        <w:rPr>
          <w:rFonts w:eastAsiaTheme="minorHAnsi"/>
          <w:lang w:eastAsia="en-US"/>
        </w:rPr>
        <w:t xml:space="preserve"> в </w:t>
      </w:r>
      <w:r w:rsidR="00E71209" w:rsidRPr="0009530A">
        <w:rPr>
          <w:rFonts w:eastAsiaTheme="minorHAnsi"/>
          <w:lang w:eastAsia="en-US"/>
        </w:rPr>
        <w:t xml:space="preserve">форме распоряжения </w:t>
      </w:r>
      <w:r w:rsidRPr="0009530A">
        <w:rPr>
          <w:rFonts w:eastAsiaTheme="minorHAnsi"/>
          <w:lang w:eastAsia="en-US"/>
        </w:rPr>
        <w:t>органа контроля на основании мотивированного обращения руководителя контрольного мероприятия.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ar29" w:history="1">
        <w:r w:rsidRPr="0009530A">
          <w:rPr>
            <w:rFonts w:eastAsiaTheme="minorHAnsi"/>
            <w:lang w:eastAsia="en-US"/>
          </w:rPr>
          <w:t xml:space="preserve">пунктом </w:t>
        </w:r>
        <w:r w:rsidR="004F09D1" w:rsidRPr="0009530A">
          <w:rPr>
            <w:rFonts w:eastAsiaTheme="minorHAnsi"/>
            <w:lang w:eastAsia="en-US"/>
          </w:rPr>
          <w:t>4.6.</w:t>
        </w:r>
      </w:hyperlink>
      <w:r w:rsidRPr="0009530A">
        <w:rPr>
          <w:rFonts w:eastAsiaTheme="minorHAnsi"/>
          <w:lang w:eastAsia="en-US"/>
        </w:rPr>
        <w:t xml:space="preserve"> </w:t>
      </w:r>
      <w:r w:rsidR="004F09D1" w:rsidRPr="0009530A">
        <w:rPr>
          <w:rFonts w:eastAsiaTheme="minorHAnsi"/>
          <w:lang w:eastAsia="en-US"/>
        </w:rPr>
        <w:t>Положения</w:t>
      </w:r>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Копия решения о прекращении контрольного мероприятия, принятого на основании, предусмотренном </w:t>
      </w:r>
      <w:hyperlink w:anchor="Par114" w:history="1">
        <w:r w:rsidRPr="0009530A">
          <w:rPr>
            <w:rFonts w:eastAsiaTheme="minorHAnsi"/>
            <w:lang w:eastAsia="en-US"/>
          </w:rPr>
          <w:t xml:space="preserve"> пункт</w:t>
        </w:r>
        <w:r w:rsidR="004F09D1" w:rsidRPr="0009530A">
          <w:rPr>
            <w:rFonts w:eastAsiaTheme="minorHAnsi"/>
            <w:lang w:eastAsia="en-US"/>
          </w:rPr>
          <w:t>ом</w:t>
        </w:r>
        <w:r w:rsidRPr="0009530A">
          <w:rPr>
            <w:rFonts w:eastAsiaTheme="minorHAnsi"/>
            <w:lang w:eastAsia="en-US"/>
          </w:rPr>
          <w:t xml:space="preserve"> </w:t>
        </w:r>
        <w:r w:rsidR="004F09D1" w:rsidRPr="0009530A">
          <w:rPr>
            <w:rFonts w:eastAsiaTheme="minorHAnsi"/>
            <w:lang w:eastAsia="en-US"/>
          </w:rPr>
          <w:t>4.24.1.</w:t>
        </w:r>
      </w:hyperlink>
      <w:r w:rsidR="004F09D1" w:rsidRPr="0009530A">
        <w:t>Положения</w:t>
      </w:r>
      <w:r w:rsidRPr="0009530A">
        <w:rPr>
          <w:rFonts w:eastAsiaTheme="minorHAnsi"/>
          <w:lang w:eastAsia="en-US"/>
        </w:rPr>
        <w:t>, объекту контроля не направляется.</w:t>
      </w:r>
    </w:p>
    <w:p w:rsidR="008D4590" w:rsidRPr="0009530A" w:rsidRDefault="008D4590" w:rsidP="00EF11CE">
      <w:pPr>
        <w:pStyle w:val="af0"/>
        <w:numPr>
          <w:ilvl w:val="1"/>
          <w:numId w:val="2"/>
        </w:numPr>
        <w:autoSpaceDE w:val="0"/>
        <w:autoSpaceDN w:val="0"/>
        <w:adjustRightInd w:val="0"/>
        <w:ind w:left="0" w:firstLine="567"/>
        <w:jc w:val="both"/>
        <w:rPr>
          <w:rFonts w:eastAsiaTheme="minorHAnsi"/>
          <w:lang w:eastAsia="en-US"/>
        </w:rPr>
      </w:pPr>
      <w:bookmarkStart w:id="8" w:name="Par120"/>
      <w:bookmarkEnd w:id="8"/>
      <w:r w:rsidRPr="0009530A">
        <w:rPr>
          <w:rFonts w:eastAsiaTheme="minorHAnsi"/>
          <w:lang w:eastAsia="en-US"/>
        </w:rPr>
        <w:t xml:space="preserve">В ходе проведения контрольного мероприятия руководитель контрольного мероприятия осуществляет </w:t>
      </w:r>
      <w:proofErr w:type="gramStart"/>
      <w:r w:rsidRPr="0009530A">
        <w:rPr>
          <w:rFonts w:eastAsiaTheme="minorHAnsi"/>
          <w:lang w:eastAsia="en-US"/>
        </w:rPr>
        <w:t>контроль за</w:t>
      </w:r>
      <w:proofErr w:type="gramEnd"/>
      <w:r w:rsidRPr="0009530A">
        <w:rPr>
          <w:rFonts w:eastAsiaTheme="minorHAnsi"/>
          <w:lang w:eastAsia="en-US"/>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D4590" w:rsidRPr="0009530A" w:rsidRDefault="008D4590" w:rsidP="00EF11CE">
      <w:pPr>
        <w:pStyle w:val="af0"/>
        <w:numPr>
          <w:ilvl w:val="1"/>
          <w:numId w:val="2"/>
        </w:numPr>
        <w:autoSpaceDE w:val="0"/>
        <w:autoSpaceDN w:val="0"/>
        <w:adjustRightInd w:val="0"/>
        <w:ind w:left="0" w:firstLine="567"/>
        <w:jc w:val="both"/>
        <w:outlineLvl w:val="1"/>
        <w:rPr>
          <w:rFonts w:eastAsiaTheme="minorHAnsi"/>
          <w:bCs/>
          <w:lang w:eastAsia="en-US"/>
        </w:rPr>
      </w:pPr>
      <w:r w:rsidRPr="0009530A">
        <w:rPr>
          <w:rFonts w:eastAsiaTheme="minorHAnsi"/>
          <w:bCs/>
          <w:lang w:eastAsia="en-US"/>
        </w:rPr>
        <w:t>Камеральная проверка</w:t>
      </w:r>
    </w:p>
    <w:p w:rsidR="003B62C7"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Камеральная проверка проводится по месту нахождения органа контроля путем осуществления контрольных действий, указанных в </w:t>
      </w:r>
      <w:hyperlink w:anchor="Par68" w:history="1">
        <w:r w:rsidRPr="0009530A">
          <w:rPr>
            <w:rFonts w:eastAsiaTheme="minorHAnsi"/>
            <w:lang w:eastAsia="en-US"/>
          </w:rPr>
          <w:t xml:space="preserve">пункте </w:t>
        </w:r>
        <w:r w:rsidR="004F09D1" w:rsidRPr="0009530A">
          <w:rPr>
            <w:rFonts w:eastAsiaTheme="minorHAnsi"/>
            <w:lang w:eastAsia="en-US"/>
          </w:rPr>
          <w:t>4.15.</w:t>
        </w:r>
      </w:hyperlink>
      <w:r w:rsidRPr="0009530A">
        <w:rPr>
          <w:rFonts w:eastAsiaTheme="minorHAnsi"/>
          <w:lang w:eastAsia="en-US"/>
        </w:rPr>
        <w:t xml:space="preserve"> </w:t>
      </w:r>
      <w:r w:rsidR="004F09D1" w:rsidRPr="0009530A">
        <w:rPr>
          <w:rFonts w:eastAsiaTheme="minorHAnsi"/>
          <w:lang w:eastAsia="en-US"/>
        </w:rPr>
        <w:t>Положения</w:t>
      </w:r>
      <w:r w:rsidRPr="0009530A">
        <w:rPr>
          <w:rFonts w:eastAsiaTheme="minorHAnsi"/>
          <w:lang w:eastAsia="en-US"/>
        </w:rPr>
        <w:t>.</w:t>
      </w:r>
    </w:p>
    <w:p w:rsidR="003B62C7"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3B62C7"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r w:rsidR="003B62C7" w:rsidRPr="0009530A">
        <w:rPr>
          <w:rFonts w:eastAsiaTheme="minorHAnsi"/>
          <w:lang w:eastAsia="en-US"/>
        </w:rPr>
        <w:t xml:space="preserve"> </w:t>
      </w:r>
      <w:r w:rsidRPr="0009530A">
        <w:rPr>
          <w:rFonts w:eastAsiaTheme="minorHAnsi"/>
          <w:lang w:eastAsia="en-US"/>
        </w:rPr>
        <w:t>Общий срок проведения камеральной проверки с учетом всех продлений срока ее проведения не может составлять более 50 рабочих дней.</w:t>
      </w:r>
      <w:bookmarkStart w:id="9" w:name="Par128"/>
      <w:bookmarkEnd w:id="9"/>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D4590" w:rsidRPr="0009530A" w:rsidRDefault="008D4590" w:rsidP="00EF11CE">
      <w:pPr>
        <w:pStyle w:val="af0"/>
        <w:numPr>
          <w:ilvl w:val="0"/>
          <w:numId w:val="16"/>
        </w:numPr>
        <w:autoSpaceDE w:val="0"/>
        <w:autoSpaceDN w:val="0"/>
        <w:adjustRightInd w:val="0"/>
        <w:ind w:left="0" w:firstLine="567"/>
        <w:jc w:val="both"/>
        <w:rPr>
          <w:rFonts w:eastAsiaTheme="minorHAnsi"/>
          <w:lang w:eastAsia="en-US"/>
        </w:rPr>
      </w:pPr>
      <w:r w:rsidRPr="0009530A">
        <w:rPr>
          <w:rFonts w:eastAsiaTheme="minorHAnsi"/>
          <w:lang w:eastAsia="en-US"/>
        </w:rPr>
        <w:t>проведение обследования;</w:t>
      </w:r>
    </w:p>
    <w:p w:rsidR="008D4590" w:rsidRPr="0009530A" w:rsidRDefault="008D4590" w:rsidP="00EF11CE">
      <w:pPr>
        <w:pStyle w:val="af0"/>
        <w:numPr>
          <w:ilvl w:val="0"/>
          <w:numId w:val="16"/>
        </w:numPr>
        <w:autoSpaceDE w:val="0"/>
        <w:autoSpaceDN w:val="0"/>
        <w:adjustRightInd w:val="0"/>
        <w:ind w:left="0" w:firstLine="567"/>
        <w:jc w:val="both"/>
        <w:rPr>
          <w:rFonts w:eastAsiaTheme="minorHAnsi"/>
          <w:lang w:eastAsia="en-US"/>
        </w:rPr>
      </w:pPr>
      <w:r w:rsidRPr="0009530A">
        <w:rPr>
          <w:rFonts w:eastAsiaTheme="minorHAnsi"/>
          <w:lang w:eastAsia="en-US"/>
        </w:rPr>
        <w:t>проведение встречной проверки.</w:t>
      </w:r>
    </w:p>
    <w:p w:rsidR="008D4590" w:rsidRPr="0009530A" w:rsidRDefault="008D4590" w:rsidP="00EF11CE">
      <w:pPr>
        <w:pStyle w:val="af0"/>
        <w:numPr>
          <w:ilvl w:val="1"/>
          <w:numId w:val="2"/>
        </w:numPr>
        <w:autoSpaceDE w:val="0"/>
        <w:autoSpaceDN w:val="0"/>
        <w:adjustRightInd w:val="0"/>
        <w:ind w:left="0" w:firstLine="567"/>
        <w:jc w:val="both"/>
        <w:outlineLvl w:val="1"/>
        <w:rPr>
          <w:rFonts w:eastAsiaTheme="minorHAnsi"/>
          <w:bCs/>
          <w:lang w:eastAsia="en-US"/>
        </w:rPr>
      </w:pPr>
      <w:r w:rsidRPr="0009530A">
        <w:rPr>
          <w:rFonts w:eastAsiaTheme="minorHAnsi"/>
          <w:bCs/>
          <w:lang w:eastAsia="en-US"/>
        </w:rPr>
        <w:t>Выездная проверка (ревизия)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bookmarkStart w:id="10" w:name="Par134"/>
      <w:bookmarkEnd w:id="10"/>
      <w:r w:rsidRPr="0009530A">
        <w:rPr>
          <w:rFonts w:eastAsiaTheme="minorHAnsi"/>
          <w:lang w:eastAsia="en-US"/>
        </w:rPr>
        <w:t xml:space="preserve">Выездная проверка (ревизия) проводится по месту нахождения объекта контроля путем проведения контрольных действий, указанных в </w:t>
      </w:r>
      <w:hyperlink w:anchor="Par68" w:history="1">
        <w:r w:rsidRPr="0009530A">
          <w:rPr>
            <w:rFonts w:eastAsiaTheme="minorHAnsi"/>
            <w:lang w:eastAsia="en-US"/>
          </w:rPr>
          <w:t xml:space="preserve">пункте </w:t>
        </w:r>
        <w:r w:rsidR="003B62C7" w:rsidRPr="0009530A">
          <w:rPr>
            <w:rFonts w:eastAsiaTheme="minorHAnsi"/>
            <w:lang w:eastAsia="en-US"/>
          </w:rPr>
          <w:t>4.15.</w:t>
        </w:r>
      </w:hyperlink>
      <w:r w:rsidRPr="0009530A">
        <w:rPr>
          <w:rFonts w:eastAsiaTheme="minorHAnsi"/>
          <w:lang w:eastAsia="en-US"/>
        </w:rPr>
        <w:t xml:space="preserve"> </w:t>
      </w:r>
      <w:r w:rsidR="0009530A" w:rsidRPr="0009530A">
        <w:rPr>
          <w:rFonts w:eastAsiaTheme="minorHAnsi"/>
          <w:lang w:eastAsia="en-US"/>
        </w:rPr>
        <w:t>Положения</w:t>
      </w:r>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3B62C7"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Срок проведения выездной проверки (ревизии) должен составлять не более 40 рабочих дней.</w:t>
      </w:r>
      <w:bookmarkStart w:id="11" w:name="Par137"/>
      <w:bookmarkEnd w:id="11"/>
    </w:p>
    <w:p w:rsidR="003B62C7"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3B62C7"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 Общий срок проведения выездной проверки (ревизии) с учетом всех продлений срока ее проведения не может составлять более 60 рабочих дней.</w:t>
      </w:r>
      <w:bookmarkStart w:id="12" w:name="Par139"/>
      <w:bookmarkEnd w:id="12"/>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Основаниями продления срока проведения выездной проверки (ревизии) являются:</w:t>
      </w:r>
    </w:p>
    <w:p w:rsidR="008D4590" w:rsidRPr="0009530A" w:rsidRDefault="008D4590" w:rsidP="00EF11CE">
      <w:pPr>
        <w:pStyle w:val="af0"/>
        <w:numPr>
          <w:ilvl w:val="0"/>
          <w:numId w:val="17"/>
        </w:numPr>
        <w:autoSpaceDE w:val="0"/>
        <w:autoSpaceDN w:val="0"/>
        <w:adjustRightInd w:val="0"/>
        <w:ind w:left="0" w:firstLine="567"/>
        <w:jc w:val="both"/>
        <w:rPr>
          <w:rFonts w:eastAsiaTheme="minorHAnsi"/>
          <w:lang w:eastAsia="en-US"/>
        </w:rPr>
      </w:pPr>
      <w:r w:rsidRPr="0009530A">
        <w:rPr>
          <w:rFonts w:eastAsiaTheme="minorHAnsi"/>
          <w:lang w:eastAsia="en-US"/>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09530A">
        <w:rPr>
          <w:rFonts w:eastAsiaTheme="minorHAnsi"/>
          <w:lang w:eastAsia="en-US"/>
        </w:rPr>
        <w:t>ии у о</w:t>
      </w:r>
      <w:proofErr w:type="gramEnd"/>
      <w:r w:rsidRPr="0009530A">
        <w:rPr>
          <w:rFonts w:eastAsiaTheme="minorHAnsi"/>
          <w:lang w:eastAsia="en-US"/>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8D4590" w:rsidRPr="0009530A" w:rsidRDefault="008D4590" w:rsidP="00EF11CE">
      <w:pPr>
        <w:pStyle w:val="af0"/>
        <w:numPr>
          <w:ilvl w:val="0"/>
          <w:numId w:val="17"/>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8D4590" w:rsidRPr="0009530A" w:rsidRDefault="008D4590" w:rsidP="00EF11CE">
      <w:pPr>
        <w:pStyle w:val="af0"/>
        <w:numPr>
          <w:ilvl w:val="0"/>
          <w:numId w:val="17"/>
        </w:numPr>
        <w:autoSpaceDE w:val="0"/>
        <w:autoSpaceDN w:val="0"/>
        <w:adjustRightInd w:val="0"/>
        <w:ind w:left="0" w:firstLine="567"/>
        <w:jc w:val="both"/>
        <w:rPr>
          <w:rFonts w:eastAsiaTheme="minorHAnsi"/>
          <w:lang w:eastAsia="en-US"/>
        </w:rPr>
      </w:pPr>
      <w:r w:rsidRPr="0009530A">
        <w:rPr>
          <w:rFonts w:eastAsiaTheme="minorHAnsi"/>
          <w:lang w:eastAsia="en-US"/>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bookmarkStart w:id="13" w:name="Par143"/>
      <w:bookmarkEnd w:id="13"/>
      <w:r w:rsidRPr="0009530A">
        <w:rPr>
          <w:rFonts w:eastAsiaTheme="minorHAnsi"/>
          <w:lang w:eastAsia="en-US"/>
        </w:rPr>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D4590" w:rsidRPr="0009530A" w:rsidRDefault="008D4590" w:rsidP="00EF11CE">
      <w:pPr>
        <w:pStyle w:val="af0"/>
        <w:numPr>
          <w:ilvl w:val="0"/>
          <w:numId w:val="18"/>
        </w:numPr>
        <w:autoSpaceDE w:val="0"/>
        <w:autoSpaceDN w:val="0"/>
        <w:adjustRightInd w:val="0"/>
        <w:ind w:left="0" w:firstLine="567"/>
        <w:jc w:val="both"/>
        <w:rPr>
          <w:rFonts w:eastAsiaTheme="minorHAnsi"/>
          <w:lang w:eastAsia="en-US"/>
        </w:rPr>
      </w:pPr>
      <w:r w:rsidRPr="0009530A">
        <w:rPr>
          <w:rFonts w:eastAsiaTheme="minorHAnsi"/>
          <w:lang w:eastAsia="en-US"/>
        </w:rPr>
        <w:t>проведение обследования;</w:t>
      </w:r>
    </w:p>
    <w:p w:rsidR="008D4590" w:rsidRPr="0009530A" w:rsidRDefault="008D4590" w:rsidP="00EF11CE">
      <w:pPr>
        <w:pStyle w:val="af0"/>
        <w:numPr>
          <w:ilvl w:val="0"/>
          <w:numId w:val="18"/>
        </w:numPr>
        <w:autoSpaceDE w:val="0"/>
        <w:autoSpaceDN w:val="0"/>
        <w:adjustRightInd w:val="0"/>
        <w:ind w:left="0" w:firstLine="567"/>
        <w:jc w:val="both"/>
        <w:rPr>
          <w:rFonts w:eastAsiaTheme="minorHAnsi"/>
          <w:lang w:eastAsia="en-US"/>
        </w:rPr>
      </w:pPr>
      <w:r w:rsidRPr="0009530A">
        <w:rPr>
          <w:rFonts w:eastAsiaTheme="minorHAnsi"/>
          <w:lang w:eastAsia="en-US"/>
        </w:rPr>
        <w:t>проведение встречной проверки.</w:t>
      </w:r>
    </w:p>
    <w:p w:rsidR="008D4590" w:rsidRPr="0009530A" w:rsidRDefault="008D4590" w:rsidP="00EF11CE">
      <w:pPr>
        <w:pStyle w:val="af0"/>
        <w:numPr>
          <w:ilvl w:val="1"/>
          <w:numId w:val="2"/>
        </w:numPr>
        <w:autoSpaceDE w:val="0"/>
        <w:autoSpaceDN w:val="0"/>
        <w:adjustRightInd w:val="0"/>
        <w:ind w:left="0" w:firstLine="567"/>
        <w:jc w:val="both"/>
        <w:outlineLvl w:val="1"/>
        <w:rPr>
          <w:rFonts w:eastAsiaTheme="minorHAnsi"/>
          <w:bCs/>
          <w:lang w:eastAsia="en-US"/>
        </w:rPr>
      </w:pPr>
      <w:r w:rsidRPr="0009530A">
        <w:rPr>
          <w:rFonts w:eastAsiaTheme="minorHAnsi"/>
          <w:bCs/>
          <w:lang w:eastAsia="en-US"/>
        </w:rPr>
        <w:t>Обследование</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Обследование проводится в порядке, предусмотренном </w:t>
      </w:r>
      <w:hyperlink w:anchor="Par100" w:history="1">
        <w:r w:rsidRPr="0009530A">
          <w:rPr>
            <w:rFonts w:eastAsiaTheme="minorHAnsi"/>
            <w:lang w:eastAsia="en-US"/>
          </w:rPr>
          <w:t xml:space="preserve">пунктами </w:t>
        </w:r>
        <w:r w:rsidR="007B3208" w:rsidRPr="0009530A">
          <w:rPr>
            <w:rFonts w:eastAsiaTheme="minorHAnsi"/>
            <w:lang w:eastAsia="en-US"/>
          </w:rPr>
          <w:t>4.21</w:t>
        </w:r>
      </w:hyperlink>
      <w:r w:rsidR="007B3208" w:rsidRPr="0009530A">
        <w:t>.</w:t>
      </w:r>
      <w:r w:rsidRPr="0009530A">
        <w:rPr>
          <w:rFonts w:eastAsiaTheme="minorHAnsi"/>
          <w:lang w:eastAsia="en-US"/>
        </w:rPr>
        <w:t xml:space="preserve"> </w:t>
      </w:r>
      <w:r w:rsidR="007B3208" w:rsidRPr="0009530A">
        <w:rPr>
          <w:rFonts w:eastAsiaTheme="minorHAnsi"/>
          <w:lang w:eastAsia="en-US"/>
        </w:rPr>
        <w:t>–</w:t>
      </w:r>
      <w:r w:rsidRPr="0009530A">
        <w:rPr>
          <w:rFonts w:eastAsiaTheme="minorHAnsi"/>
          <w:lang w:eastAsia="en-US"/>
        </w:rPr>
        <w:t xml:space="preserve"> </w:t>
      </w:r>
      <w:hyperlink w:anchor="Par120" w:history="1">
        <w:r w:rsidR="007B3208" w:rsidRPr="0009530A">
          <w:rPr>
            <w:rFonts w:eastAsiaTheme="minorHAnsi"/>
            <w:lang w:eastAsia="en-US"/>
          </w:rPr>
          <w:t>4.27.</w:t>
        </w:r>
      </w:hyperlink>
      <w:r w:rsidRPr="0009530A">
        <w:rPr>
          <w:rFonts w:eastAsiaTheme="minorHAnsi"/>
          <w:lang w:eastAsia="en-US"/>
        </w:rPr>
        <w:t xml:space="preserve">, </w:t>
      </w:r>
      <w:hyperlink w:anchor="Par134" w:history="1">
        <w:r w:rsidR="007B3208" w:rsidRPr="0009530A">
          <w:rPr>
            <w:rFonts w:eastAsiaTheme="minorHAnsi"/>
            <w:lang w:eastAsia="en-US"/>
          </w:rPr>
          <w:t>4.29.1</w:t>
        </w:r>
      </w:hyperlink>
      <w:r w:rsidR="007B3208" w:rsidRPr="0009530A">
        <w:t>.</w:t>
      </w:r>
      <w:r w:rsidRPr="0009530A">
        <w:rPr>
          <w:rFonts w:eastAsiaTheme="minorHAnsi"/>
          <w:lang w:eastAsia="en-US"/>
        </w:rPr>
        <w:t xml:space="preserve">, </w:t>
      </w:r>
      <w:hyperlink w:anchor="Par137" w:history="1">
        <w:r w:rsidR="007B3208" w:rsidRPr="0009530A">
          <w:rPr>
            <w:rFonts w:eastAsiaTheme="minorHAnsi"/>
            <w:lang w:eastAsia="en-US"/>
          </w:rPr>
          <w:t>4.29.2.</w:t>
        </w:r>
      </w:hyperlink>
      <w:r w:rsidR="007B3208" w:rsidRPr="0009530A">
        <w:rPr>
          <w:rFonts w:eastAsiaTheme="minorHAnsi"/>
          <w:lang w:eastAsia="en-US"/>
        </w:rPr>
        <w:t xml:space="preserve"> Положения</w:t>
      </w:r>
      <w:r w:rsidRPr="0009530A">
        <w:rPr>
          <w:rFonts w:eastAsiaTheme="minorHAnsi"/>
          <w:lang w:eastAsia="en-US"/>
        </w:rPr>
        <w:t>.</w:t>
      </w:r>
      <w:r w:rsidR="007B3208" w:rsidRPr="0009530A">
        <w:rPr>
          <w:rFonts w:eastAsiaTheme="minorHAnsi"/>
          <w:lang w:eastAsia="en-US"/>
        </w:rPr>
        <w:t xml:space="preserve"> </w:t>
      </w:r>
      <w:r w:rsidRPr="0009530A">
        <w:rPr>
          <w:rFonts w:eastAsiaTheme="minorHAnsi"/>
          <w:lang w:eastAsia="en-US"/>
        </w:rPr>
        <w:t>Срок проведения обследований, назначенных в рамках камеральных проверок или выездных проверок (ревизий) не может превышать 20 рабочих дней, иных обследований - 40 рабочих дней.</w:t>
      </w:r>
    </w:p>
    <w:p w:rsidR="007B3208"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Pr="0009530A">
        <w:rPr>
          <w:rFonts w:eastAsiaTheme="minorHAnsi"/>
          <w:lang w:eastAsia="en-US"/>
        </w:rPr>
        <w:t>состояния определенной сферы деятельности объекта контроля</w:t>
      </w:r>
      <w:proofErr w:type="gramEnd"/>
      <w:r w:rsidRPr="0009530A">
        <w:rPr>
          <w:rFonts w:eastAsiaTheme="minorHAnsi"/>
          <w:lang w:eastAsia="en-US"/>
        </w:rPr>
        <w:t>.</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Заключение, оформленное по результатам обследования</w:t>
      </w:r>
      <w:r w:rsidR="007B3208" w:rsidRPr="0009530A">
        <w:rPr>
          <w:rFonts w:eastAsiaTheme="minorHAnsi"/>
          <w:lang w:eastAsia="en-US"/>
        </w:rPr>
        <w:t xml:space="preserve"> </w:t>
      </w:r>
      <w:r w:rsidRPr="0009530A">
        <w:rPr>
          <w:rFonts w:eastAsiaTheme="minorHAnsi"/>
          <w:lang w:eastAsia="en-US"/>
        </w:rPr>
        <w:t>прилагается</w:t>
      </w:r>
      <w:proofErr w:type="gramEnd"/>
      <w:r w:rsidRPr="0009530A">
        <w:rPr>
          <w:rFonts w:eastAsiaTheme="minorHAnsi"/>
          <w:lang w:eastAsia="en-US"/>
        </w:rPr>
        <w:t xml:space="preserve"> к акту камеральной проверки или выездной проверки (ревизии), в рамках которых проведено обследование.</w:t>
      </w:r>
    </w:p>
    <w:p w:rsidR="008D4590" w:rsidRPr="0009530A" w:rsidRDefault="008D4590" w:rsidP="00EF11CE">
      <w:pPr>
        <w:pStyle w:val="af0"/>
        <w:numPr>
          <w:ilvl w:val="1"/>
          <w:numId w:val="2"/>
        </w:numPr>
        <w:autoSpaceDE w:val="0"/>
        <w:autoSpaceDN w:val="0"/>
        <w:adjustRightInd w:val="0"/>
        <w:ind w:left="0" w:firstLine="567"/>
        <w:jc w:val="both"/>
        <w:outlineLvl w:val="1"/>
        <w:rPr>
          <w:rFonts w:eastAsiaTheme="minorHAnsi"/>
          <w:bCs/>
          <w:lang w:eastAsia="en-US"/>
        </w:rPr>
      </w:pPr>
      <w:r w:rsidRPr="0009530A">
        <w:rPr>
          <w:rFonts w:eastAsiaTheme="minorHAnsi"/>
          <w:bCs/>
          <w:lang w:eastAsia="en-US"/>
        </w:rPr>
        <w:t>Встречные проверки</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09530A">
        <w:rPr>
          <w:rFonts w:eastAsiaTheme="minorHAnsi"/>
          <w:lang w:eastAsia="en-US"/>
        </w:rPr>
        <w:t>кт встр</w:t>
      </w:r>
      <w:proofErr w:type="gramEnd"/>
      <w:r w:rsidRPr="0009530A">
        <w:rPr>
          <w:rFonts w:eastAsiaTheme="minorHAnsi"/>
          <w:lang w:eastAsia="en-US"/>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7B3208"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Встречные проверки назначаются и проводятся в порядке, </w:t>
      </w:r>
      <w:r w:rsidR="007B3208" w:rsidRPr="0009530A">
        <w:rPr>
          <w:rFonts w:eastAsiaTheme="minorHAnsi"/>
          <w:lang w:eastAsia="en-US"/>
        </w:rPr>
        <w:t xml:space="preserve">предусмотренном </w:t>
      </w:r>
      <w:hyperlink w:anchor="Par100" w:history="1">
        <w:r w:rsidR="007B3208" w:rsidRPr="0009530A">
          <w:rPr>
            <w:rFonts w:eastAsiaTheme="minorHAnsi"/>
            <w:lang w:eastAsia="en-US"/>
          </w:rPr>
          <w:t>пунктами 4.21</w:t>
        </w:r>
      </w:hyperlink>
      <w:r w:rsidR="007B3208" w:rsidRPr="0009530A">
        <w:t>.</w:t>
      </w:r>
      <w:r w:rsidR="007B3208" w:rsidRPr="0009530A">
        <w:rPr>
          <w:rFonts w:eastAsiaTheme="minorHAnsi"/>
          <w:lang w:eastAsia="en-US"/>
        </w:rPr>
        <w:t xml:space="preserve"> – </w:t>
      </w:r>
      <w:hyperlink w:anchor="Par120" w:history="1">
        <w:r w:rsidR="007B3208" w:rsidRPr="0009530A">
          <w:rPr>
            <w:rFonts w:eastAsiaTheme="minorHAnsi"/>
            <w:lang w:eastAsia="en-US"/>
          </w:rPr>
          <w:t>4.27.</w:t>
        </w:r>
      </w:hyperlink>
      <w:r w:rsidR="007B3208" w:rsidRPr="0009530A">
        <w:rPr>
          <w:rFonts w:eastAsiaTheme="minorHAnsi"/>
          <w:lang w:eastAsia="en-US"/>
        </w:rPr>
        <w:t xml:space="preserve">, </w:t>
      </w:r>
      <w:hyperlink w:anchor="Par134" w:history="1">
        <w:r w:rsidR="007B3208" w:rsidRPr="0009530A">
          <w:rPr>
            <w:rFonts w:eastAsiaTheme="minorHAnsi"/>
            <w:lang w:eastAsia="en-US"/>
          </w:rPr>
          <w:t>4.29.1</w:t>
        </w:r>
      </w:hyperlink>
      <w:r w:rsidR="007B3208" w:rsidRPr="0009530A">
        <w:t>.</w:t>
      </w:r>
      <w:r w:rsidR="007B3208" w:rsidRPr="0009530A">
        <w:rPr>
          <w:rFonts w:eastAsiaTheme="minorHAnsi"/>
          <w:lang w:eastAsia="en-US"/>
        </w:rPr>
        <w:t xml:space="preserve">, </w:t>
      </w:r>
      <w:hyperlink w:anchor="Par137" w:history="1">
        <w:r w:rsidR="007B3208" w:rsidRPr="0009530A">
          <w:rPr>
            <w:rFonts w:eastAsiaTheme="minorHAnsi"/>
            <w:lang w:eastAsia="en-US"/>
          </w:rPr>
          <w:t>4.29.2.</w:t>
        </w:r>
      </w:hyperlink>
      <w:r w:rsidR="007B3208" w:rsidRPr="0009530A">
        <w:rPr>
          <w:rFonts w:eastAsiaTheme="minorHAnsi"/>
          <w:lang w:eastAsia="en-US"/>
        </w:rPr>
        <w:t xml:space="preserve"> Положения.</w:t>
      </w:r>
      <w:r w:rsidRPr="0009530A">
        <w:rPr>
          <w:rFonts w:eastAsiaTheme="minorHAnsi"/>
          <w:lang w:eastAsia="en-US"/>
        </w:rPr>
        <w:t xml:space="preserve"> Срок проведения встречных проверок не может превышать 20 рабочих дней. Срок продления встречных проверок не может превышать 15 рабочих дней.</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w:t>
      </w:r>
      <w:r w:rsidRPr="0009530A">
        <w:rPr>
          <w:rFonts w:eastAsiaTheme="minorHAnsi"/>
          <w:lang w:eastAsia="en-US"/>
        </w:rPr>
        <w:lastRenderedPageBreak/>
        <w:t>доступ к информационным системам, владельцем или оператором которых является объект встречной проверки.</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8D4590" w:rsidRPr="0009530A" w:rsidRDefault="008D4590" w:rsidP="00EF11CE">
      <w:pPr>
        <w:pStyle w:val="af0"/>
        <w:numPr>
          <w:ilvl w:val="1"/>
          <w:numId w:val="2"/>
        </w:numPr>
        <w:autoSpaceDE w:val="0"/>
        <w:autoSpaceDN w:val="0"/>
        <w:adjustRightInd w:val="0"/>
        <w:ind w:left="0" w:firstLine="567"/>
        <w:jc w:val="both"/>
        <w:outlineLvl w:val="0"/>
        <w:rPr>
          <w:rFonts w:eastAsiaTheme="minorHAnsi"/>
          <w:bCs/>
          <w:lang w:eastAsia="en-US"/>
        </w:rPr>
      </w:pPr>
      <w:r w:rsidRPr="0009530A">
        <w:rPr>
          <w:rFonts w:eastAsiaTheme="minorHAnsi"/>
          <w:bCs/>
          <w:lang w:eastAsia="en-US"/>
        </w:rPr>
        <w:t>Оформление результатов контрольного мероприятия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Оформление результатов проверок (ревизий), встречных проверок, обследований, назначенных в соответствии с </w:t>
      </w:r>
      <w:hyperlink w:anchor="Par128" w:history="1">
        <w:r w:rsidRPr="0009530A">
          <w:rPr>
            <w:rFonts w:eastAsiaTheme="minorHAnsi"/>
            <w:lang w:eastAsia="en-US"/>
          </w:rPr>
          <w:t xml:space="preserve">пунктами </w:t>
        </w:r>
        <w:r w:rsidR="00950E65" w:rsidRPr="0009530A">
          <w:rPr>
            <w:rFonts w:eastAsiaTheme="minorHAnsi"/>
            <w:lang w:eastAsia="en-US"/>
          </w:rPr>
          <w:t>4.28.3.</w:t>
        </w:r>
      </w:hyperlink>
      <w:r w:rsidRPr="0009530A">
        <w:rPr>
          <w:rFonts w:eastAsiaTheme="minorHAnsi"/>
          <w:lang w:eastAsia="en-US"/>
        </w:rPr>
        <w:t xml:space="preserve"> и </w:t>
      </w:r>
      <w:hyperlink w:anchor="Par143" w:history="1">
        <w:r w:rsidRPr="0009530A">
          <w:rPr>
            <w:rFonts w:eastAsiaTheme="minorHAnsi"/>
            <w:lang w:eastAsia="en-US"/>
          </w:rPr>
          <w:t>4</w:t>
        </w:r>
        <w:r w:rsidR="00950E65" w:rsidRPr="0009530A">
          <w:rPr>
            <w:rFonts w:eastAsiaTheme="minorHAnsi"/>
            <w:lang w:eastAsia="en-US"/>
          </w:rPr>
          <w:t>.29.6.</w:t>
        </w:r>
      </w:hyperlink>
      <w:r w:rsidRPr="0009530A">
        <w:rPr>
          <w:rFonts w:eastAsiaTheme="minorHAnsi"/>
          <w:lang w:eastAsia="en-US"/>
        </w:rPr>
        <w:t xml:space="preserve"> </w:t>
      </w:r>
      <w:r w:rsidR="00950E65" w:rsidRPr="0009530A">
        <w:rPr>
          <w:rFonts w:eastAsiaTheme="minorHAnsi"/>
          <w:lang w:eastAsia="en-US"/>
        </w:rPr>
        <w:t>Положения</w:t>
      </w:r>
      <w:r w:rsidRPr="0009530A">
        <w:rPr>
          <w:rFonts w:eastAsiaTheme="minorHAnsi"/>
          <w:lang w:eastAsia="en-US"/>
        </w:rPr>
        <w:t>,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Оформление результатов контрольного мероприятия предусматривает:</w:t>
      </w:r>
    </w:p>
    <w:p w:rsidR="008D4590" w:rsidRPr="0009530A" w:rsidRDefault="008D4590" w:rsidP="00EF11CE">
      <w:pPr>
        <w:pStyle w:val="af0"/>
        <w:numPr>
          <w:ilvl w:val="0"/>
          <w:numId w:val="19"/>
        </w:numPr>
        <w:autoSpaceDE w:val="0"/>
        <w:autoSpaceDN w:val="0"/>
        <w:adjustRightInd w:val="0"/>
        <w:ind w:left="0" w:firstLine="567"/>
        <w:jc w:val="both"/>
        <w:rPr>
          <w:rFonts w:eastAsiaTheme="minorHAnsi"/>
          <w:lang w:eastAsia="en-US"/>
        </w:rPr>
      </w:pPr>
      <w:r w:rsidRPr="0009530A">
        <w:rPr>
          <w:rFonts w:eastAsiaTheme="minorHAnsi"/>
          <w:lang w:eastAsia="en-US"/>
        </w:rPr>
        <w:t>изложение в акте, заключении результатов контрольного мероприятия;</w:t>
      </w:r>
    </w:p>
    <w:p w:rsidR="008D4590" w:rsidRPr="0009530A" w:rsidRDefault="008D4590" w:rsidP="00EF11CE">
      <w:pPr>
        <w:pStyle w:val="af0"/>
        <w:numPr>
          <w:ilvl w:val="0"/>
          <w:numId w:val="19"/>
        </w:numPr>
        <w:autoSpaceDE w:val="0"/>
        <w:autoSpaceDN w:val="0"/>
        <w:adjustRightInd w:val="0"/>
        <w:ind w:left="0" w:firstLine="567"/>
        <w:jc w:val="both"/>
        <w:rPr>
          <w:rFonts w:eastAsiaTheme="minorHAnsi"/>
          <w:lang w:eastAsia="en-US"/>
        </w:rPr>
      </w:pPr>
      <w:r w:rsidRPr="0009530A">
        <w:rPr>
          <w:rFonts w:eastAsiaTheme="minorHAnsi"/>
          <w:lang w:eastAsia="en-US"/>
        </w:rPr>
        <w:t>подписание акта, заключения руководителем контрольного мероприятия.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 изложении в акте, заключении результатов контрольного мероприятия должны быть обеспечены:</w:t>
      </w:r>
    </w:p>
    <w:p w:rsidR="008D4590" w:rsidRPr="0009530A" w:rsidRDefault="008D4590" w:rsidP="00EF11CE">
      <w:pPr>
        <w:pStyle w:val="af0"/>
        <w:numPr>
          <w:ilvl w:val="0"/>
          <w:numId w:val="20"/>
        </w:numPr>
        <w:autoSpaceDE w:val="0"/>
        <w:autoSpaceDN w:val="0"/>
        <w:adjustRightInd w:val="0"/>
        <w:ind w:left="0" w:firstLine="567"/>
        <w:jc w:val="both"/>
        <w:rPr>
          <w:rFonts w:eastAsiaTheme="minorHAnsi"/>
          <w:lang w:eastAsia="en-US"/>
        </w:rPr>
      </w:pPr>
      <w:r w:rsidRPr="0009530A">
        <w:rPr>
          <w:rFonts w:eastAsiaTheme="minorHAnsi"/>
          <w:lang w:eastAsia="en-US"/>
        </w:rPr>
        <w:t>объективность, обоснованность, системность, доступность и лаконичность (без ущерба для содержания);</w:t>
      </w:r>
    </w:p>
    <w:p w:rsidR="008D4590" w:rsidRPr="0009530A" w:rsidRDefault="008D4590" w:rsidP="00EF11CE">
      <w:pPr>
        <w:pStyle w:val="af0"/>
        <w:numPr>
          <w:ilvl w:val="0"/>
          <w:numId w:val="20"/>
        </w:numPr>
        <w:autoSpaceDE w:val="0"/>
        <w:autoSpaceDN w:val="0"/>
        <w:adjustRightInd w:val="0"/>
        <w:ind w:left="0" w:firstLine="567"/>
        <w:jc w:val="both"/>
        <w:rPr>
          <w:rFonts w:eastAsiaTheme="minorHAnsi"/>
          <w:lang w:eastAsia="en-US"/>
        </w:rPr>
      </w:pPr>
      <w:r w:rsidRPr="0009530A">
        <w:rPr>
          <w:rFonts w:eastAsiaTheme="minorHAnsi"/>
          <w:lang w:eastAsia="en-US"/>
        </w:rPr>
        <w:t>четкость формулировок описания содержания выявленных нарушений;</w:t>
      </w:r>
    </w:p>
    <w:p w:rsidR="008D4590" w:rsidRPr="0009530A" w:rsidRDefault="008D4590" w:rsidP="00EF11CE">
      <w:pPr>
        <w:pStyle w:val="af0"/>
        <w:numPr>
          <w:ilvl w:val="0"/>
          <w:numId w:val="20"/>
        </w:numPr>
        <w:autoSpaceDE w:val="0"/>
        <w:autoSpaceDN w:val="0"/>
        <w:adjustRightInd w:val="0"/>
        <w:ind w:left="0" w:firstLine="567"/>
        <w:jc w:val="both"/>
        <w:rPr>
          <w:rFonts w:eastAsiaTheme="minorHAnsi"/>
          <w:lang w:eastAsia="en-US"/>
        </w:rPr>
      </w:pPr>
      <w:r w:rsidRPr="0009530A">
        <w:rPr>
          <w:rFonts w:eastAsiaTheme="minorHAnsi"/>
          <w:lang w:eastAsia="en-US"/>
        </w:rPr>
        <w:t>логическая и хронологическая последовательность излагаемого материала в рамках каждого проверяемого вопроса;</w:t>
      </w:r>
    </w:p>
    <w:p w:rsidR="008D4590" w:rsidRPr="0009530A" w:rsidRDefault="008D4590" w:rsidP="00EF11CE">
      <w:pPr>
        <w:pStyle w:val="af0"/>
        <w:numPr>
          <w:ilvl w:val="0"/>
          <w:numId w:val="20"/>
        </w:numPr>
        <w:autoSpaceDE w:val="0"/>
        <w:autoSpaceDN w:val="0"/>
        <w:adjustRightInd w:val="0"/>
        <w:ind w:left="0" w:firstLine="567"/>
        <w:jc w:val="both"/>
        <w:rPr>
          <w:rFonts w:eastAsiaTheme="minorHAnsi"/>
          <w:lang w:eastAsia="en-US"/>
        </w:rPr>
      </w:pPr>
      <w:r w:rsidRPr="0009530A">
        <w:rPr>
          <w:rFonts w:eastAsiaTheme="minorHAnsi"/>
          <w:lang w:eastAsia="en-US"/>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D4590" w:rsidRPr="0009530A" w:rsidRDefault="00950E65"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4.32.4</w:t>
      </w:r>
      <w:r w:rsidR="008D4590" w:rsidRPr="0009530A">
        <w:rPr>
          <w:rFonts w:eastAsiaTheme="minorHAnsi"/>
          <w:lang w:eastAsia="en-US"/>
        </w:rPr>
        <w:t>. Текст акта, заключения не должен содержать:</w:t>
      </w:r>
    </w:p>
    <w:p w:rsidR="008D4590" w:rsidRPr="0009530A" w:rsidRDefault="008D4590" w:rsidP="00EF11CE">
      <w:pPr>
        <w:pStyle w:val="af0"/>
        <w:numPr>
          <w:ilvl w:val="0"/>
          <w:numId w:val="21"/>
        </w:numPr>
        <w:autoSpaceDE w:val="0"/>
        <w:autoSpaceDN w:val="0"/>
        <w:adjustRightInd w:val="0"/>
        <w:ind w:left="0" w:firstLine="567"/>
        <w:jc w:val="both"/>
        <w:rPr>
          <w:rFonts w:eastAsiaTheme="minorHAnsi"/>
          <w:lang w:eastAsia="en-US"/>
        </w:rPr>
      </w:pPr>
      <w:r w:rsidRPr="0009530A">
        <w:rPr>
          <w:rFonts w:eastAsiaTheme="minorHAnsi"/>
          <w:lang w:eastAsia="en-US"/>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950E65" w:rsidRPr="0009530A" w:rsidRDefault="008D4590" w:rsidP="00EF11CE">
      <w:pPr>
        <w:pStyle w:val="af0"/>
        <w:numPr>
          <w:ilvl w:val="0"/>
          <w:numId w:val="21"/>
        </w:numPr>
        <w:autoSpaceDE w:val="0"/>
        <w:autoSpaceDN w:val="0"/>
        <w:adjustRightInd w:val="0"/>
        <w:ind w:left="0" w:firstLine="567"/>
        <w:jc w:val="both"/>
        <w:rPr>
          <w:rFonts w:eastAsiaTheme="minorHAnsi"/>
          <w:lang w:eastAsia="en-US"/>
        </w:rPr>
      </w:pPr>
      <w:r w:rsidRPr="0009530A">
        <w:rPr>
          <w:rFonts w:eastAsiaTheme="minorHAnsi"/>
          <w:lang w:eastAsia="en-US"/>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D4590" w:rsidRPr="0009530A" w:rsidRDefault="008D4590" w:rsidP="00EF11CE">
      <w:pPr>
        <w:pStyle w:val="af0"/>
        <w:numPr>
          <w:ilvl w:val="0"/>
          <w:numId w:val="21"/>
        </w:numPr>
        <w:autoSpaceDE w:val="0"/>
        <w:autoSpaceDN w:val="0"/>
        <w:adjustRightInd w:val="0"/>
        <w:ind w:left="0" w:firstLine="567"/>
        <w:jc w:val="both"/>
        <w:rPr>
          <w:rFonts w:eastAsiaTheme="minorHAnsi"/>
          <w:lang w:eastAsia="en-US"/>
        </w:rPr>
      </w:pPr>
      <w:r w:rsidRPr="0009530A">
        <w:rPr>
          <w:rFonts w:eastAsiaTheme="minorHAnsi"/>
          <w:lang w:eastAsia="en-US"/>
        </w:rPr>
        <w:t>морально-этическую оценку действий должностных лиц и сотрудников объекта контроля.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При составлении акта, заключения также должны соблюдаться следующие требования:</w:t>
      </w:r>
    </w:p>
    <w:p w:rsidR="008D4590" w:rsidRPr="0009530A" w:rsidRDefault="008D4590" w:rsidP="00EF11CE">
      <w:pPr>
        <w:pStyle w:val="af0"/>
        <w:numPr>
          <w:ilvl w:val="0"/>
          <w:numId w:val="22"/>
        </w:numPr>
        <w:autoSpaceDE w:val="0"/>
        <w:autoSpaceDN w:val="0"/>
        <w:adjustRightInd w:val="0"/>
        <w:ind w:left="0" w:firstLine="567"/>
        <w:jc w:val="both"/>
        <w:rPr>
          <w:rFonts w:eastAsiaTheme="minorHAnsi"/>
          <w:lang w:eastAsia="en-US"/>
        </w:rPr>
      </w:pPr>
      <w:r w:rsidRPr="0009530A">
        <w:rPr>
          <w:rFonts w:eastAsiaTheme="minorHAnsi"/>
          <w:lang w:eastAsia="en-US"/>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8D4590" w:rsidRPr="0009530A" w:rsidRDefault="008D4590" w:rsidP="00EF11CE">
      <w:pPr>
        <w:pStyle w:val="af0"/>
        <w:numPr>
          <w:ilvl w:val="0"/>
          <w:numId w:val="22"/>
        </w:numPr>
        <w:autoSpaceDE w:val="0"/>
        <w:autoSpaceDN w:val="0"/>
        <w:adjustRightInd w:val="0"/>
        <w:ind w:left="0" w:firstLine="567"/>
        <w:jc w:val="both"/>
        <w:rPr>
          <w:rFonts w:eastAsiaTheme="minorHAnsi"/>
          <w:lang w:eastAsia="en-US"/>
        </w:rPr>
      </w:pPr>
      <w:r w:rsidRPr="0009530A">
        <w:rPr>
          <w:rFonts w:eastAsiaTheme="minorHAnsi"/>
          <w:lang w:eastAsia="en-US"/>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8D4590" w:rsidRPr="0009530A" w:rsidRDefault="008D4590" w:rsidP="00EF11CE">
      <w:pPr>
        <w:pStyle w:val="af0"/>
        <w:numPr>
          <w:ilvl w:val="0"/>
          <w:numId w:val="22"/>
        </w:numPr>
        <w:autoSpaceDE w:val="0"/>
        <w:autoSpaceDN w:val="0"/>
        <w:adjustRightInd w:val="0"/>
        <w:ind w:left="0" w:firstLine="567"/>
        <w:jc w:val="both"/>
        <w:rPr>
          <w:rFonts w:eastAsiaTheme="minorHAnsi"/>
          <w:lang w:eastAsia="en-US"/>
        </w:rPr>
      </w:pPr>
      <w:r w:rsidRPr="0009530A">
        <w:rPr>
          <w:rFonts w:eastAsiaTheme="minorHAnsi"/>
          <w:lang w:eastAsia="en-US"/>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rsidR="008D4590" w:rsidRPr="0009530A" w:rsidRDefault="008D4590" w:rsidP="00EF11CE">
      <w:pPr>
        <w:pStyle w:val="af0"/>
        <w:numPr>
          <w:ilvl w:val="0"/>
          <w:numId w:val="22"/>
        </w:numPr>
        <w:autoSpaceDE w:val="0"/>
        <w:autoSpaceDN w:val="0"/>
        <w:adjustRightInd w:val="0"/>
        <w:ind w:left="0" w:firstLine="567"/>
        <w:jc w:val="both"/>
        <w:rPr>
          <w:rFonts w:eastAsiaTheme="minorHAnsi"/>
          <w:lang w:eastAsia="en-US"/>
        </w:rPr>
      </w:pPr>
      <w:r w:rsidRPr="0009530A">
        <w:rPr>
          <w:rFonts w:eastAsiaTheme="minorHAnsi"/>
          <w:lang w:eastAsia="en-US"/>
        </w:rPr>
        <w:t>в тексте акта, заключения специальные термины и сокращения должны быть объяснены;</w:t>
      </w:r>
    </w:p>
    <w:p w:rsidR="008D4590" w:rsidRPr="0009530A" w:rsidRDefault="008D4590" w:rsidP="00EF11CE">
      <w:pPr>
        <w:pStyle w:val="af0"/>
        <w:numPr>
          <w:ilvl w:val="0"/>
          <w:numId w:val="22"/>
        </w:numPr>
        <w:autoSpaceDE w:val="0"/>
        <w:autoSpaceDN w:val="0"/>
        <w:adjustRightInd w:val="0"/>
        <w:ind w:left="0" w:firstLine="567"/>
        <w:jc w:val="both"/>
        <w:rPr>
          <w:rFonts w:eastAsiaTheme="minorHAnsi"/>
          <w:lang w:eastAsia="en-US"/>
        </w:rPr>
      </w:pPr>
      <w:r w:rsidRPr="0009530A">
        <w:rPr>
          <w:rFonts w:eastAsiaTheme="minorHAnsi"/>
          <w:lang w:eastAsia="en-US"/>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lastRenderedPageBreak/>
        <w:t>Суммы выявленных нарушений указываются по каждому нарушению раздельно по годам, в которых допущены нарушения, видам средств, кодам бюджетной классификации Российской Федерации, видам объектов государственной (муниципальной) собственности и формам их использования.</w:t>
      </w:r>
    </w:p>
    <w:p w:rsidR="00950E65"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Суммы выявленных нарушений указываются в валюте Российской Федерации (в рублях и копейках). </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Акт, заключение могут дополняться приложениями. Приложениями к акту, заключению являются:</w:t>
      </w:r>
    </w:p>
    <w:p w:rsidR="008D4590" w:rsidRPr="0009530A" w:rsidRDefault="008D4590" w:rsidP="00EF11CE">
      <w:pPr>
        <w:pStyle w:val="af0"/>
        <w:numPr>
          <w:ilvl w:val="0"/>
          <w:numId w:val="23"/>
        </w:numPr>
        <w:autoSpaceDE w:val="0"/>
        <w:autoSpaceDN w:val="0"/>
        <w:adjustRightInd w:val="0"/>
        <w:ind w:left="0" w:firstLine="567"/>
        <w:jc w:val="both"/>
        <w:rPr>
          <w:rFonts w:eastAsiaTheme="minorHAnsi"/>
          <w:lang w:eastAsia="en-US"/>
        </w:rPr>
      </w:pPr>
      <w:r w:rsidRPr="0009530A">
        <w:rPr>
          <w:rFonts w:eastAsiaTheme="minorHAnsi"/>
          <w:lang w:eastAsia="en-US"/>
        </w:rPr>
        <w:t>а</w:t>
      </w:r>
      <w:proofErr w:type="gramStart"/>
      <w:r w:rsidRPr="0009530A">
        <w:rPr>
          <w:rFonts w:eastAsiaTheme="minorHAnsi"/>
          <w:lang w:eastAsia="en-US"/>
        </w:rPr>
        <w:t>кт встр</w:t>
      </w:r>
      <w:proofErr w:type="gramEnd"/>
      <w:r w:rsidRPr="0009530A">
        <w:rPr>
          <w:rFonts w:eastAsiaTheme="minorHAnsi"/>
          <w:lang w:eastAsia="en-US"/>
        </w:rPr>
        <w:t>ечной проверки (в случае ее проведения в рамках камеральной проверки, выездной проверки (ревизии);</w:t>
      </w:r>
    </w:p>
    <w:p w:rsidR="008D4590" w:rsidRPr="0009530A" w:rsidRDefault="008D4590" w:rsidP="00EF11CE">
      <w:pPr>
        <w:pStyle w:val="af0"/>
        <w:numPr>
          <w:ilvl w:val="0"/>
          <w:numId w:val="23"/>
        </w:numPr>
        <w:autoSpaceDE w:val="0"/>
        <w:autoSpaceDN w:val="0"/>
        <w:adjustRightInd w:val="0"/>
        <w:ind w:left="0" w:firstLine="567"/>
        <w:jc w:val="both"/>
        <w:rPr>
          <w:rFonts w:eastAsiaTheme="minorHAnsi"/>
          <w:lang w:eastAsia="en-US"/>
        </w:rPr>
      </w:pPr>
      <w:r w:rsidRPr="0009530A">
        <w:rPr>
          <w:rFonts w:eastAsiaTheme="minorHAnsi"/>
          <w:lang w:eastAsia="en-US"/>
        </w:rPr>
        <w:t xml:space="preserve">заключение по результатам </w:t>
      </w:r>
      <w:proofErr w:type="gramStart"/>
      <w:r w:rsidRPr="0009530A">
        <w:rPr>
          <w:rFonts w:eastAsiaTheme="minorHAnsi"/>
          <w:lang w:eastAsia="en-US"/>
        </w:rPr>
        <w:t>назначенного</w:t>
      </w:r>
      <w:proofErr w:type="gramEnd"/>
      <w:r w:rsidRPr="0009530A">
        <w:rPr>
          <w:rFonts w:eastAsiaTheme="minorHAnsi"/>
          <w:lang w:eastAsia="en-US"/>
        </w:rPr>
        <w:t xml:space="preserve"> в соответствии с </w:t>
      </w:r>
      <w:hyperlink w:anchor="Par128" w:history="1">
        <w:r w:rsidRPr="0009530A">
          <w:rPr>
            <w:rFonts w:eastAsiaTheme="minorHAnsi"/>
            <w:lang w:eastAsia="en-US"/>
          </w:rPr>
          <w:t xml:space="preserve">пунктами </w:t>
        </w:r>
        <w:r w:rsidR="00950E65" w:rsidRPr="0009530A">
          <w:rPr>
            <w:rFonts w:eastAsiaTheme="minorHAnsi"/>
            <w:lang w:eastAsia="en-US"/>
          </w:rPr>
          <w:t>4.28.3.</w:t>
        </w:r>
      </w:hyperlink>
      <w:r w:rsidRPr="0009530A">
        <w:rPr>
          <w:rFonts w:eastAsiaTheme="minorHAnsi"/>
          <w:lang w:eastAsia="en-US"/>
        </w:rPr>
        <w:t xml:space="preserve"> и </w:t>
      </w:r>
      <w:hyperlink w:anchor="Par143" w:history="1">
        <w:r w:rsidRPr="0009530A">
          <w:rPr>
            <w:rFonts w:eastAsiaTheme="minorHAnsi"/>
            <w:lang w:eastAsia="en-US"/>
          </w:rPr>
          <w:t>4</w:t>
        </w:r>
        <w:r w:rsidR="00950E65" w:rsidRPr="0009530A">
          <w:rPr>
            <w:rFonts w:eastAsiaTheme="minorHAnsi"/>
            <w:lang w:eastAsia="en-US"/>
          </w:rPr>
          <w:t>.29.6.</w:t>
        </w:r>
      </w:hyperlink>
      <w:r w:rsidRPr="0009530A">
        <w:rPr>
          <w:rFonts w:eastAsiaTheme="minorHAnsi"/>
          <w:lang w:eastAsia="en-US"/>
        </w:rPr>
        <w:t xml:space="preserve"> </w:t>
      </w:r>
      <w:r w:rsidR="0009530A" w:rsidRPr="0009530A">
        <w:rPr>
          <w:rFonts w:eastAsiaTheme="minorHAnsi"/>
          <w:lang w:eastAsia="en-US"/>
        </w:rPr>
        <w:t>Положения</w:t>
      </w:r>
      <w:r w:rsidRPr="0009530A">
        <w:rPr>
          <w:rFonts w:eastAsiaTheme="minorHAnsi"/>
          <w:lang w:eastAsia="en-US"/>
        </w:rPr>
        <w:t xml:space="preserve"> обследования (в случае проведения такого обследования в рамках камеральной проверки, выездной проверки (ревизии);</w:t>
      </w:r>
    </w:p>
    <w:p w:rsidR="008D4590" w:rsidRPr="0009530A" w:rsidRDefault="008D4590" w:rsidP="00EF11CE">
      <w:pPr>
        <w:pStyle w:val="af0"/>
        <w:numPr>
          <w:ilvl w:val="0"/>
          <w:numId w:val="23"/>
        </w:numPr>
        <w:autoSpaceDE w:val="0"/>
        <w:autoSpaceDN w:val="0"/>
        <w:adjustRightInd w:val="0"/>
        <w:ind w:left="0" w:firstLine="567"/>
        <w:jc w:val="both"/>
        <w:rPr>
          <w:rFonts w:eastAsiaTheme="minorHAnsi"/>
          <w:lang w:eastAsia="en-US"/>
        </w:rPr>
      </w:pPr>
      <w:r w:rsidRPr="0009530A">
        <w:rPr>
          <w:rFonts w:eastAsiaTheme="minorHAnsi"/>
          <w:lang w:eastAsia="en-US"/>
        </w:rPr>
        <w:t>ведомости, сводные ведомости (при их наличии);</w:t>
      </w:r>
    </w:p>
    <w:p w:rsidR="008D4590" w:rsidRPr="0009530A" w:rsidRDefault="008D4590" w:rsidP="00EF11CE">
      <w:pPr>
        <w:pStyle w:val="af0"/>
        <w:numPr>
          <w:ilvl w:val="0"/>
          <w:numId w:val="23"/>
        </w:numPr>
        <w:autoSpaceDE w:val="0"/>
        <w:autoSpaceDN w:val="0"/>
        <w:adjustRightInd w:val="0"/>
        <w:ind w:left="0" w:firstLine="567"/>
        <w:jc w:val="both"/>
        <w:rPr>
          <w:rFonts w:eastAsiaTheme="minorHAnsi"/>
          <w:lang w:eastAsia="en-US"/>
        </w:rPr>
      </w:pPr>
      <w:r w:rsidRPr="0009530A">
        <w:rPr>
          <w:rFonts w:eastAsiaTheme="minorHAnsi"/>
          <w:lang w:eastAsia="en-US"/>
        </w:rPr>
        <w:t>экспертные заключения;</w:t>
      </w:r>
    </w:p>
    <w:p w:rsidR="008D4590" w:rsidRPr="0009530A" w:rsidRDefault="008D4590" w:rsidP="00EF11CE">
      <w:pPr>
        <w:pStyle w:val="af0"/>
        <w:numPr>
          <w:ilvl w:val="0"/>
          <w:numId w:val="23"/>
        </w:numPr>
        <w:autoSpaceDE w:val="0"/>
        <w:autoSpaceDN w:val="0"/>
        <w:adjustRightInd w:val="0"/>
        <w:ind w:left="0" w:firstLine="567"/>
        <w:jc w:val="both"/>
        <w:rPr>
          <w:rFonts w:eastAsiaTheme="minorHAnsi"/>
          <w:lang w:eastAsia="en-US"/>
        </w:rPr>
      </w:pPr>
      <w:r w:rsidRPr="0009530A">
        <w:rPr>
          <w:rFonts w:eastAsiaTheme="minorHAnsi"/>
          <w:lang w:eastAsia="en-US"/>
        </w:rPr>
        <w:t>иные документы, подтверждающие результаты контрольного мероприятия.</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09530A">
        <w:rPr>
          <w:rFonts w:eastAsiaTheme="minorHAnsi"/>
          <w:lang w:eastAsia="en-US"/>
        </w:rPr>
        <w:t>заверения</w:t>
      </w:r>
      <w:proofErr w:type="gramEnd"/>
      <w:r w:rsidRPr="0009530A">
        <w:rPr>
          <w:rFonts w:eastAsiaTheme="minorHAnsi"/>
          <w:lang w:eastAsia="en-US"/>
        </w:rPr>
        <w:t xml:space="preserve"> бумажных копий электронных документов.</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09530A">
        <w:rPr>
          <w:rFonts w:eastAsiaTheme="minorHAnsi"/>
          <w:lang w:eastAsia="en-US"/>
        </w:rPr>
        <w:t>заверение</w:t>
      </w:r>
      <w:proofErr w:type="gramEnd"/>
      <w:r w:rsidRPr="0009530A">
        <w:rPr>
          <w:rFonts w:eastAsiaTheme="minorHAnsi"/>
          <w:lang w:eastAsia="en-US"/>
        </w:rPr>
        <w:t xml:space="preserve"> таких документов не требуется.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Акт, заключение составляются в одном экземпляре и подписываются руководителем контрольного мероприятия.</w:t>
      </w:r>
    </w:p>
    <w:p w:rsidR="008D4590" w:rsidRPr="0009530A" w:rsidRDefault="008D4590" w:rsidP="0009530A">
      <w:pPr>
        <w:autoSpaceDE w:val="0"/>
        <w:autoSpaceDN w:val="0"/>
        <w:adjustRightInd w:val="0"/>
        <w:ind w:firstLine="567"/>
        <w:contextualSpacing/>
        <w:jc w:val="both"/>
        <w:rPr>
          <w:rFonts w:eastAsiaTheme="minorHAnsi"/>
          <w:lang w:eastAsia="en-US"/>
        </w:rPr>
      </w:pP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Форма акта, заключения устанавливается Министерством финансов Российской Федерации.</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ar29" w:history="1">
        <w:r w:rsidRPr="0009530A">
          <w:rPr>
            <w:rFonts w:eastAsiaTheme="minorHAnsi"/>
            <w:lang w:eastAsia="en-US"/>
          </w:rPr>
          <w:t xml:space="preserve">пунктом </w:t>
        </w:r>
        <w:r w:rsidR="00FA0D45" w:rsidRPr="0009530A">
          <w:rPr>
            <w:rFonts w:eastAsiaTheme="minorHAnsi"/>
            <w:lang w:eastAsia="en-US"/>
          </w:rPr>
          <w:t>4.6.</w:t>
        </w:r>
      </w:hyperlink>
      <w:r w:rsidRPr="0009530A">
        <w:rPr>
          <w:rFonts w:eastAsiaTheme="minorHAnsi"/>
          <w:lang w:eastAsia="en-US"/>
        </w:rPr>
        <w:t xml:space="preserve"> </w:t>
      </w:r>
      <w:r w:rsidR="00FA0D45" w:rsidRPr="0009530A">
        <w:rPr>
          <w:rFonts w:eastAsiaTheme="minorHAnsi"/>
          <w:lang w:eastAsia="en-US"/>
        </w:rPr>
        <w:t>Положения</w:t>
      </w:r>
      <w:r w:rsidRPr="0009530A">
        <w:rPr>
          <w:rFonts w:eastAsiaTheme="minorHAnsi"/>
          <w:lang w:eastAsia="en-US"/>
        </w:rPr>
        <w:t>.</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r w:rsidRPr="0009530A">
        <w:rPr>
          <w:rFonts w:eastAsiaTheme="minorHAnsi"/>
          <w:lang w:eastAsia="en-US"/>
        </w:rPr>
        <w:t xml:space="preserve">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ar200" w:history="1">
        <w:r w:rsidR="00FA0D45" w:rsidRPr="0009530A">
          <w:rPr>
            <w:rFonts w:eastAsiaTheme="minorHAnsi"/>
            <w:lang w:eastAsia="en-US"/>
          </w:rPr>
          <w:t>пунктом 4.32.11</w:t>
        </w:r>
      </w:hyperlink>
      <w:r w:rsidRPr="0009530A">
        <w:rPr>
          <w:rFonts w:eastAsiaTheme="minorHAnsi"/>
          <w:lang w:eastAsia="en-US"/>
        </w:rPr>
        <w:t xml:space="preserve"> </w:t>
      </w:r>
      <w:r w:rsidR="00FA0D45" w:rsidRPr="0009530A">
        <w:rPr>
          <w:rFonts w:eastAsiaTheme="minorHAnsi"/>
          <w:lang w:eastAsia="en-US"/>
        </w:rPr>
        <w:t>Положения</w:t>
      </w:r>
      <w:r w:rsidRPr="0009530A">
        <w:rPr>
          <w:rFonts w:eastAsiaTheme="minorHAnsi"/>
          <w:lang w:eastAsia="en-US"/>
        </w:rPr>
        <w:t>.</w:t>
      </w:r>
    </w:p>
    <w:p w:rsidR="008D4590" w:rsidRPr="0009530A" w:rsidRDefault="008D4590" w:rsidP="00EF11CE">
      <w:pPr>
        <w:pStyle w:val="af0"/>
        <w:numPr>
          <w:ilvl w:val="2"/>
          <w:numId w:val="2"/>
        </w:numPr>
        <w:autoSpaceDE w:val="0"/>
        <w:autoSpaceDN w:val="0"/>
        <w:adjustRightInd w:val="0"/>
        <w:ind w:left="0" w:firstLine="567"/>
        <w:jc w:val="both"/>
        <w:rPr>
          <w:rFonts w:eastAsiaTheme="minorHAnsi"/>
          <w:lang w:eastAsia="en-US"/>
        </w:rPr>
      </w:pPr>
      <w:bookmarkStart w:id="14" w:name="Par200"/>
      <w:bookmarkEnd w:id="14"/>
      <w:proofErr w:type="gramStart"/>
      <w:r w:rsidRPr="0009530A">
        <w:rPr>
          <w:rFonts w:eastAsiaTheme="minorHAnsi"/>
          <w:lang w:eastAsia="en-US"/>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ar128" w:history="1">
        <w:r w:rsidR="00FA0D45" w:rsidRPr="0009530A">
          <w:rPr>
            <w:rFonts w:eastAsiaTheme="minorHAnsi"/>
            <w:lang w:eastAsia="en-US"/>
          </w:rPr>
          <w:t>пунктами 4.28.3.</w:t>
        </w:r>
      </w:hyperlink>
      <w:r w:rsidRPr="0009530A">
        <w:rPr>
          <w:rFonts w:eastAsiaTheme="minorHAnsi"/>
          <w:lang w:eastAsia="en-US"/>
        </w:rPr>
        <w:t xml:space="preserve"> и </w:t>
      </w:r>
      <w:hyperlink w:anchor="Par143" w:history="1">
        <w:r w:rsidRPr="0009530A">
          <w:rPr>
            <w:rFonts w:eastAsiaTheme="minorHAnsi"/>
            <w:lang w:eastAsia="en-US"/>
          </w:rPr>
          <w:t>4</w:t>
        </w:r>
        <w:r w:rsidR="00FA0D45" w:rsidRPr="0009530A">
          <w:rPr>
            <w:rFonts w:eastAsiaTheme="minorHAnsi"/>
            <w:lang w:eastAsia="en-US"/>
          </w:rPr>
          <w:t>.29.6.</w:t>
        </w:r>
        <w:proofErr w:type="gramEnd"/>
      </w:hyperlink>
      <w:r w:rsidR="00FA0D45" w:rsidRPr="0009530A">
        <w:t xml:space="preserve"> Положения</w:t>
      </w:r>
      <w:r w:rsidRPr="0009530A">
        <w:rPr>
          <w:rFonts w:eastAsiaTheme="minorHAnsi"/>
          <w:lang w:eastAsia="en-US"/>
        </w:rPr>
        <w:t xml:space="preserve"> в течение 15 рабочих дней со дня получения копии акта, копии заключения, которые подлежат рассмотрению </w:t>
      </w:r>
      <w:r w:rsidR="00985A7A" w:rsidRPr="0009530A">
        <w:rPr>
          <w:rFonts w:eastAsiaTheme="minorHAnsi"/>
          <w:lang w:eastAsia="en-US"/>
        </w:rPr>
        <w:t>Главой (заместителем главы)</w:t>
      </w:r>
      <w:r w:rsidR="00A148D4" w:rsidRPr="0009530A">
        <w:rPr>
          <w:rFonts w:eastAsiaTheme="minorHAnsi"/>
          <w:lang w:eastAsia="en-US"/>
        </w:rPr>
        <w:t xml:space="preserve"> Ульканского городского поселения</w:t>
      </w:r>
      <w:r w:rsidR="00FA0D45" w:rsidRPr="0009530A">
        <w:rPr>
          <w:rFonts w:eastAsiaTheme="minorHAnsi"/>
          <w:lang w:eastAsia="en-US"/>
        </w:rPr>
        <w:t>.</w:t>
      </w:r>
    </w:p>
    <w:p w:rsidR="00D24E5B" w:rsidRPr="0009530A" w:rsidRDefault="00D24E5B" w:rsidP="00EF11CE">
      <w:pPr>
        <w:pStyle w:val="af0"/>
        <w:numPr>
          <w:ilvl w:val="0"/>
          <w:numId w:val="10"/>
        </w:numPr>
        <w:autoSpaceDE w:val="0"/>
        <w:autoSpaceDN w:val="0"/>
        <w:adjustRightInd w:val="0"/>
        <w:ind w:left="0" w:firstLine="567"/>
        <w:jc w:val="both"/>
        <w:rPr>
          <w:rFonts w:eastAsiaTheme="minorHAnsi"/>
          <w:b/>
          <w:lang w:eastAsia="en-US"/>
        </w:rPr>
      </w:pPr>
      <w:r w:rsidRPr="0009530A">
        <w:rPr>
          <w:rFonts w:eastAsiaTheme="minorHAnsi"/>
          <w:b/>
          <w:lang w:eastAsia="en-US"/>
        </w:rPr>
        <w:lastRenderedPageBreak/>
        <w:t>Реализация результатов проверок, ревизий и обследований</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bCs/>
          <w:lang w:eastAsia="en-US"/>
        </w:rPr>
        <w:t>Положение разработано</w:t>
      </w:r>
      <w:r w:rsidRPr="0009530A">
        <w:rPr>
          <w:rFonts w:eastAsiaTheme="minorHAnsi"/>
          <w:lang w:eastAsia="en-US"/>
        </w:rPr>
        <w:t xml:space="preserve"> с целью установления:</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правил реализации результатов проведения проверок, ревизий и обследований,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порядка продления срока исполнения представления (предписания) органа контроля.</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Документы, оформляемые в целях реализации результатов контрольного мероприятия, предусматривающие требования к объекту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Положении, в порядке, предусмотренном законодательством Российской Федерации.</w:t>
      </w:r>
    </w:p>
    <w:p w:rsidR="00D24E5B" w:rsidRPr="0009530A" w:rsidRDefault="00D24E5B" w:rsidP="00EF11CE">
      <w:pPr>
        <w:pStyle w:val="af0"/>
        <w:numPr>
          <w:ilvl w:val="1"/>
          <w:numId w:val="10"/>
        </w:numPr>
        <w:ind w:left="0" w:firstLine="567"/>
        <w:jc w:val="both"/>
        <w:rPr>
          <w:rFonts w:eastAsiaTheme="minorHAnsi"/>
        </w:rPr>
      </w:pPr>
      <w:r w:rsidRPr="0009530A">
        <w:rPr>
          <w:rFonts w:eastAsiaTheme="minorHAnsi"/>
          <w:lang w:eastAsia="en-US"/>
        </w:rPr>
        <w:t xml:space="preserve">Производство по </w:t>
      </w:r>
      <w:r w:rsidRPr="0009530A">
        <w:rPr>
          <w:rFonts w:eastAsiaTheme="minorHAnsi"/>
        </w:rPr>
        <w:t>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D24E5B" w:rsidRPr="0009530A" w:rsidRDefault="00D24E5B" w:rsidP="00EF11CE">
      <w:pPr>
        <w:pStyle w:val="af0"/>
        <w:numPr>
          <w:ilvl w:val="1"/>
          <w:numId w:val="10"/>
        </w:numPr>
        <w:ind w:left="0" w:firstLine="567"/>
        <w:jc w:val="both"/>
        <w:rPr>
          <w:rFonts w:eastAsiaTheme="minorHAnsi"/>
        </w:rPr>
      </w:pPr>
      <w:r w:rsidRPr="0009530A">
        <w:rPr>
          <w:rFonts w:eastAsiaTheme="minorHAnsi"/>
        </w:rPr>
        <w:t>Реализация</w:t>
      </w:r>
      <w:r w:rsidRPr="0009530A">
        <w:rPr>
          <w:rFonts w:eastAsiaTheme="minorHAnsi"/>
          <w:bCs/>
          <w:lang w:eastAsia="en-US"/>
        </w:rPr>
        <w:t xml:space="preserve"> результатов контрольного мероприятия</w:t>
      </w:r>
    </w:p>
    <w:p w:rsidR="00D24E5B" w:rsidRPr="0009530A" w:rsidRDefault="00D24E5B" w:rsidP="0009530A">
      <w:pPr>
        <w:autoSpaceDE w:val="0"/>
        <w:autoSpaceDN w:val="0"/>
        <w:adjustRightInd w:val="0"/>
        <w:ind w:firstLine="567"/>
        <w:contextualSpacing/>
        <w:jc w:val="both"/>
        <w:rPr>
          <w:rFonts w:eastAsiaTheme="minorHAnsi"/>
          <w:lang w:eastAsia="en-US"/>
        </w:rPr>
      </w:pP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Главой (заместителем главы) Ульканского городского поселения, по результатам которого принимается одно или несколько решений:</w:t>
      </w:r>
    </w:p>
    <w:p w:rsidR="00D24E5B" w:rsidRPr="0009530A" w:rsidRDefault="00D24E5B" w:rsidP="00EF11CE">
      <w:pPr>
        <w:pStyle w:val="af0"/>
        <w:numPr>
          <w:ilvl w:val="0"/>
          <w:numId w:val="6"/>
        </w:numPr>
        <w:autoSpaceDE w:val="0"/>
        <w:autoSpaceDN w:val="0"/>
        <w:adjustRightInd w:val="0"/>
        <w:ind w:left="0" w:firstLine="567"/>
        <w:jc w:val="both"/>
        <w:rPr>
          <w:rFonts w:eastAsiaTheme="minorHAnsi"/>
          <w:lang w:eastAsia="en-US"/>
        </w:rPr>
      </w:pPr>
      <w:r w:rsidRPr="0009530A">
        <w:rPr>
          <w:rFonts w:eastAsiaTheme="minorHAnsi"/>
          <w:lang w:eastAsia="en-US"/>
        </w:rPr>
        <w:t>о наличии или об отсутствии оснований для направления представления и (или) предписания объекту контроля;</w:t>
      </w:r>
    </w:p>
    <w:p w:rsidR="00D24E5B" w:rsidRPr="0009530A" w:rsidRDefault="00D24E5B" w:rsidP="00EF11CE">
      <w:pPr>
        <w:pStyle w:val="af0"/>
        <w:numPr>
          <w:ilvl w:val="0"/>
          <w:numId w:val="6"/>
        </w:numPr>
        <w:autoSpaceDE w:val="0"/>
        <w:autoSpaceDN w:val="0"/>
        <w:adjustRightInd w:val="0"/>
        <w:ind w:left="0" w:firstLine="567"/>
        <w:jc w:val="both"/>
        <w:rPr>
          <w:rFonts w:eastAsiaTheme="minorHAnsi"/>
          <w:lang w:eastAsia="en-US"/>
        </w:rPr>
      </w:pPr>
      <w:r w:rsidRPr="0009530A">
        <w:rPr>
          <w:rFonts w:eastAsiaTheme="minorHAnsi"/>
          <w:lang w:eastAsia="en-US"/>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D24E5B" w:rsidRPr="0009530A" w:rsidRDefault="00D24E5B" w:rsidP="00EF11CE">
      <w:pPr>
        <w:pStyle w:val="af0"/>
        <w:numPr>
          <w:ilvl w:val="0"/>
          <w:numId w:val="6"/>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D24E5B" w:rsidRPr="0009530A" w:rsidRDefault="00D24E5B" w:rsidP="00EF11CE">
      <w:pPr>
        <w:pStyle w:val="af0"/>
        <w:numPr>
          <w:ilvl w:val="0"/>
          <w:numId w:val="6"/>
        </w:numPr>
        <w:autoSpaceDE w:val="0"/>
        <w:autoSpaceDN w:val="0"/>
        <w:adjustRightInd w:val="0"/>
        <w:ind w:left="0" w:firstLine="567"/>
        <w:jc w:val="both"/>
        <w:rPr>
          <w:rFonts w:eastAsiaTheme="minorHAnsi"/>
          <w:lang w:eastAsia="en-US"/>
        </w:rPr>
      </w:pPr>
      <w:r w:rsidRPr="0009530A">
        <w:rPr>
          <w:rFonts w:eastAsiaTheme="minorHAnsi"/>
          <w:lang w:eastAsia="en-US"/>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D24E5B" w:rsidRPr="0009530A" w:rsidRDefault="00D24E5B" w:rsidP="00EF11CE">
      <w:pPr>
        <w:pStyle w:val="af0"/>
        <w:numPr>
          <w:ilvl w:val="0"/>
          <w:numId w:val="6"/>
        </w:numPr>
        <w:autoSpaceDE w:val="0"/>
        <w:autoSpaceDN w:val="0"/>
        <w:adjustRightInd w:val="0"/>
        <w:ind w:left="0" w:firstLine="567"/>
        <w:jc w:val="both"/>
        <w:rPr>
          <w:rFonts w:eastAsiaTheme="minorHAnsi"/>
          <w:lang w:eastAsia="en-US"/>
        </w:rPr>
      </w:pPr>
      <w:r w:rsidRPr="0009530A">
        <w:rPr>
          <w:rFonts w:eastAsiaTheme="minorHAnsi"/>
          <w:lang w:eastAsia="en-US"/>
        </w:rPr>
        <w:t>признаков нарушений, которые не могут в полной мере быть подтверждены в рамках проведенной проверки (ревизии).</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w:t>
      </w:r>
      <w:r w:rsidR="00985A7A" w:rsidRPr="0009530A">
        <w:rPr>
          <w:rFonts w:eastAsiaTheme="minorHAnsi"/>
          <w:lang w:eastAsia="en-US"/>
        </w:rPr>
        <w:t>Главой (заместителем главы)</w:t>
      </w:r>
      <w:r w:rsidRPr="0009530A">
        <w:rPr>
          <w:rFonts w:eastAsiaTheme="minorHAnsi"/>
          <w:lang w:eastAsia="en-US"/>
        </w:rPr>
        <w:t xml:space="preserve"> Ульканского городского поселения, по результатам которого может быть принято решение о проведении внеплановой выездной проверки (ревизии).</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Акт, заключение и иные материалы контрольного мероприятия подлежат рассмотрению </w:t>
      </w:r>
      <w:r w:rsidR="00985A7A" w:rsidRPr="0009530A">
        <w:rPr>
          <w:rFonts w:eastAsiaTheme="minorHAnsi"/>
          <w:lang w:eastAsia="en-US"/>
        </w:rPr>
        <w:t>Главой (заместителем главы)</w:t>
      </w:r>
      <w:r w:rsidRPr="0009530A">
        <w:rPr>
          <w:rFonts w:eastAsiaTheme="minorHAnsi"/>
          <w:lang w:eastAsia="en-US"/>
        </w:rPr>
        <w:t xml:space="preserve"> Ульканского городского поселения в срок не более 50 рабочих дней со дня подписания акта, заключения.</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lastRenderedPageBreak/>
        <w:t>На основании решения Главы (заместителя главы) Ульканского городского поселения,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w:t>
      </w:r>
      <w:proofErr w:type="gramEnd"/>
      <w:r w:rsidRPr="0009530A">
        <w:rPr>
          <w:rFonts w:eastAsiaTheme="minorHAnsi"/>
          <w:lang w:eastAsia="en-US"/>
        </w:rPr>
        <w:t xml:space="preserve">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D24E5B" w:rsidRPr="0009530A" w:rsidRDefault="00D24E5B" w:rsidP="00EF11CE">
      <w:pPr>
        <w:pStyle w:val="af0"/>
        <w:numPr>
          <w:ilvl w:val="0"/>
          <w:numId w:val="7"/>
        </w:numPr>
        <w:autoSpaceDE w:val="0"/>
        <w:autoSpaceDN w:val="0"/>
        <w:adjustRightInd w:val="0"/>
        <w:ind w:left="0" w:firstLine="567"/>
        <w:jc w:val="both"/>
        <w:rPr>
          <w:rFonts w:eastAsiaTheme="minorHAnsi"/>
          <w:lang w:eastAsia="en-US"/>
        </w:rPr>
      </w:pPr>
      <w:r w:rsidRPr="0009530A">
        <w:rPr>
          <w:rFonts w:eastAsiaTheme="minorHAnsi"/>
          <w:lang w:eastAsia="en-US"/>
        </w:rPr>
        <w:t>представления и (или) предписания объекту контроля;</w:t>
      </w:r>
    </w:p>
    <w:p w:rsidR="00D24E5B" w:rsidRPr="0009530A" w:rsidRDefault="00D24E5B" w:rsidP="00EF11CE">
      <w:pPr>
        <w:pStyle w:val="af0"/>
        <w:numPr>
          <w:ilvl w:val="0"/>
          <w:numId w:val="7"/>
        </w:numPr>
        <w:autoSpaceDE w:val="0"/>
        <w:autoSpaceDN w:val="0"/>
        <w:adjustRightInd w:val="0"/>
        <w:ind w:left="0" w:firstLine="567"/>
        <w:jc w:val="both"/>
        <w:rPr>
          <w:rFonts w:eastAsiaTheme="minorHAnsi"/>
          <w:lang w:eastAsia="en-US"/>
        </w:rPr>
      </w:pPr>
      <w:r w:rsidRPr="0009530A">
        <w:rPr>
          <w:rFonts w:eastAsiaTheme="minorHAnsi"/>
          <w:lang w:eastAsia="en-US"/>
        </w:rPr>
        <w:t>информации в правоохранительные органы, органы прокуратуры и иные государственные (муниципальные) органы.</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Орган контроля направляет объекту контроля представление не позднее 10 рабочих дней со дня принятия решения о его направлении.</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При наличии возможности определения суммы причиненного ущерба орган контроля направляет объекту контроля предписание:</w:t>
      </w:r>
    </w:p>
    <w:p w:rsidR="00D24E5B" w:rsidRPr="0009530A" w:rsidRDefault="00D24E5B" w:rsidP="00EF11CE">
      <w:pPr>
        <w:pStyle w:val="af0"/>
        <w:numPr>
          <w:ilvl w:val="0"/>
          <w:numId w:val="8"/>
        </w:numPr>
        <w:autoSpaceDE w:val="0"/>
        <w:autoSpaceDN w:val="0"/>
        <w:adjustRightInd w:val="0"/>
        <w:ind w:left="0" w:firstLine="567"/>
        <w:jc w:val="both"/>
        <w:rPr>
          <w:rFonts w:eastAsiaTheme="minorHAnsi"/>
          <w:lang w:eastAsia="en-US"/>
        </w:rPr>
      </w:pPr>
      <w:r w:rsidRPr="0009530A">
        <w:rPr>
          <w:rFonts w:eastAsiaTheme="minorHAnsi"/>
          <w:lang w:eastAsia="en-US"/>
        </w:rPr>
        <w:t>одновременно с представлением в случае невозможности устранения нарушения;</w:t>
      </w:r>
    </w:p>
    <w:p w:rsidR="00D24E5B" w:rsidRPr="0009530A" w:rsidRDefault="00D24E5B" w:rsidP="00EF11CE">
      <w:pPr>
        <w:pStyle w:val="af0"/>
        <w:numPr>
          <w:ilvl w:val="0"/>
          <w:numId w:val="8"/>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срок не позднее 5 рабочих дней со дня окончания срока исполнения представления в случае </w:t>
      </w:r>
      <w:proofErr w:type="spellStart"/>
      <w:r w:rsidRPr="0009530A">
        <w:rPr>
          <w:rFonts w:eastAsiaTheme="minorHAnsi"/>
          <w:lang w:eastAsia="en-US"/>
        </w:rPr>
        <w:t>неустранения</w:t>
      </w:r>
      <w:proofErr w:type="spellEnd"/>
      <w:r w:rsidRPr="0009530A">
        <w:rPr>
          <w:rFonts w:eastAsiaTheme="minorHAnsi"/>
          <w:lang w:eastAsia="en-US"/>
        </w:rPr>
        <w:t xml:space="preserve"> нарушения либо частичного </w:t>
      </w:r>
      <w:proofErr w:type="spellStart"/>
      <w:r w:rsidRPr="0009530A">
        <w:rPr>
          <w:rFonts w:eastAsiaTheme="minorHAnsi"/>
          <w:lang w:eastAsia="en-US"/>
        </w:rPr>
        <w:t>неустранения</w:t>
      </w:r>
      <w:proofErr w:type="spellEnd"/>
      <w:r w:rsidRPr="0009530A">
        <w:rPr>
          <w:rFonts w:eastAsiaTheme="minorHAnsi"/>
          <w:lang w:eastAsia="en-US"/>
        </w:rPr>
        <w:t xml:space="preserve"> нарушения в установленный в представлении срок.</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Одновременно с направлением объекту контроля представления, направляет их копии главному распорядителю бюджетных сре</w:t>
      </w:r>
      <w:proofErr w:type="gramStart"/>
      <w:r w:rsidRPr="0009530A">
        <w:rPr>
          <w:rFonts w:eastAsiaTheme="minorHAnsi"/>
          <w:lang w:eastAsia="en-US"/>
        </w:rPr>
        <w:t>дств в сл</w:t>
      </w:r>
      <w:proofErr w:type="gramEnd"/>
      <w:r w:rsidRPr="0009530A">
        <w:rPr>
          <w:rFonts w:eastAsiaTheme="minorHAnsi"/>
          <w:lang w:eastAsia="en-US"/>
        </w:rPr>
        <w:t>учае, если объект контроля является подведомственным ему получателем бюджетных средств.</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представлении помимо требований, предусмотренных </w:t>
      </w:r>
      <w:hyperlink r:id="rId16" w:history="1">
        <w:r w:rsidRPr="0009530A">
          <w:rPr>
            <w:rFonts w:eastAsiaTheme="minorHAnsi"/>
            <w:lang w:eastAsia="en-US"/>
          </w:rPr>
          <w:t>пунктом 2 статьи 270.2</w:t>
        </w:r>
      </w:hyperlink>
      <w:r w:rsidRPr="0009530A">
        <w:rPr>
          <w:rFonts w:eastAsiaTheme="minorHAnsi"/>
          <w:lang w:eastAsia="en-US"/>
        </w:rPr>
        <w:t xml:space="preserve"> Бюджетного кодекса Российской Федерации, указываются:</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объект контроля, тема проверки (ревизии), проверенный период;</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основания проведения проверки (ревизии), реквизиты акта проверки (ревизии);</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предписании помимо требований, предусмотренных </w:t>
      </w:r>
      <w:hyperlink r:id="rId17" w:history="1">
        <w:r w:rsidRPr="0009530A">
          <w:rPr>
            <w:rFonts w:eastAsiaTheme="minorHAnsi"/>
            <w:lang w:eastAsia="en-US"/>
          </w:rPr>
          <w:t>пунктом 3 статьи 270.2</w:t>
        </w:r>
      </w:hyperlink>
      <w:r w:rsidRPr="0009530A">
        <w:rPr>
          <w:rFonts w:eastAsiaTheme="minorHAnsi"/>
          <w:lang w:eastAsia="en-US"/>
        </w:rPr>
        <w:t xml:space="preserve"> Бюджетного кодекса Российской Федерации, указываются:</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объект контроля, тема проверки (ревизии), проверенный период;</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09530A">
        <w:rPr>
          <w:rFonts w:eastAsiaTheme="minorHAnsi"/>
          <w:lang w:eastAsia="en-US"/>
        </w:rPr>
        <w:t>претензионно-исковой</w:t>
      </w:r>
      <w:proofErr w:type="spellEnd"/>
      <w:r w:rsidRPr="0009530A">
        <w:rPr>
          <w:rFonts w:eastAsiaTheme="minorHAnsi"/>
          <w:lang w:eastAsia="en-US"/>
        </w:rPr>
        <w:t xml:space="preserve"> работы;</w:t>
      </w:r>
      <w:proofErr w:type="gramEnd"/>
    </w:p>
    <w:p w:rsidR="00D24E5B" w:rsidRPr="0009530A" w:rsidRDefault="00D24E5B"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Контроль за</w:t>
      </w:r>
      <w:proofErr w:type="gramEnd"/>
      <w:r w:rsidRPr="0009530A">
        <w:rPr>
          <w:rFonts w:eastAsiaTheme="minorHAnsi"/>
          <w:lang w:eastAsia="en-US"/>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w:t>
      </w:r>
      <w:r w:rsidRPr="0009530A">
        <w:rPr>
          <w:rFonts w:eastAsiaTheme="minorHAnsi"/>
          <w:lang w:eastAsia="en-US"/>
        </w:rPr>
        <w:lastRenderedPageBreak/>
        <w:t>представления (предписания), на основании информации, поступающей от объекта контроля в соответствии с представлением (предписанием).</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Указанные в предписании требования о возмещении ущерба считаются исполненными объектом контроля после зачисления в полном объеме средств возмещения ущерба на расчетный счет Администрации Ульканского городского поселения.</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Неисполнение представления является основанием для принятия решения </w:t>
      </w:r>
      <w:r w:rsidR="00985A7A" w:rsidRPr="0009530A">
        <w:rPr>
          <w:rFonts w:eastAsiaTheme="minorHAnsi"/>
          <w:lang w:eastAsia="en-US"/>
        </w:rPr>
        <w:t>Главой (заместителем главы)</w:t>
      </w:r>
      <w:r w:rsidRPr="0009530A">
        <w:rPr>
          <w:rFonts w:eastAsiaTheme="minorHAnsi"/>
          <w:lang w:eastAsia="en-US"/>
        </w:rPr>
        <w:t xml:space="preserve"> Ульканского городского поселения о подготовке и направлении в Министерство финансов Российской Федерации, финансовый орган субъекта Российской Федерации, финансово-экономический отдел администрации Ульканского городского поселения (далее - финансовый орган), орган управления государственным внебюджетным фондом уведомления о применении бюджетных мер принуждения.</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В случае неисполнения предписания Федеральное казначейство (территориальный орган Федерального казначейства), администрация Ульканского городского поселения направляет в суд исковое заявление о возмещении объектом контроля причиненного ущерба.</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Обжалование представлений и предписаний органа контроля осуществляется:</w:t>
      </w:r>
    </w:p>
    <w:p w:rsidR="00D24E5B" w:rsidRPr="0009530A" w:rsidRDefault="00D24E5B" w:rsidP="00EF11CE">
      <w:pPr>
        <w:pStyle w:val="af0"/>
        <w:numPr>
          <w:ilvl w:val="0"/>
          <w:numId w:val="9"/>
        </w:numPr>
        <w:autoSpaceDE w:val="0"/>
        <w:autoSpaceDN w:val="0"/>
        <w:adjustRightInd w:val="0"/>
        <w:ind w:left="0" w:firstLine="567"/>
        <w:jc w:val="both"/>
        <w:rPr>
          <w:rFonts w:eastAsiaTheme="minorHAnsi"/>
          <w:lang w:eastAsia="en-US"/>
        </w:rPr>
      </w:pPr>
      <w:r w:rsidRPr="0009530A">
        <w:rPr>
          <w:rFonts w:eastAsiaTheme="minorHAnsi"/>
          <w:lang w:eastAsia="en-US"/>
        </w:rPr>
        <w:t>в досудебном порядке в соответствии с пунктом 6 Положения;</w:t>
      </w:r>
    </w:p>
    <w:p w:rsidR="00D24E5B" w:rsidRPr="0009530A" w:rsidRDefault="00D24E5B" w:rsidP="00EF11CE">
      <w:pPr>
        <w:pStyle w:val="af0"/>
        <w:numPr>
          <w:ilvl w:val="0"/>
          <w:numId w:val="9"/>
        </w:numPr>
        <w:autoSpaceDE w:val="0"/>
        <w:autoSpaceDN w:val="0"/>
        <w:adjustRightInd w:val="0"/>
        <w:ind w:left="0" w:firstLine="567"/>
        <w:jc w:val="both"/>
        <w:rPr>
          <w:rFonts w:eastAsiaTheme="minorHAnsi"/>
          <w:lang w:eastAsia="en-US"/>
        </w:rPr>
      </w:pPr>
      <w:r w:rsidRPr="0009530A">
        <w:rPr>
          <w:rFonts w:eastAsiaTheme="minorHAnsi"/>
          <w:lang w:eastAsia="en-US"/>
        </w:rPr>
        <w:t>в судебном порядке по правилам, установленным законодательством Российской Федерации.</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уведомлении о применении бюджетных мер принуждения помимо информации, предусмотренной </w:t>
      </w:r>
      <w:hyperlink r:id="rId18" w:history="1">
        <w:r w:rsidRPr="0009530A">
          <w:rPr>
            <w:rFonts w:eastAsiaTheme="minorHAnsi"/>
            <w:lang w:eastAsia="en-US"/>
          </w:rPr>
          <w:t>абзацем первым пункта 5 статьи 306.2</w:t>
        </w:r>
      </w:hyperlink>
      <w:r w:rsidRPr="0009530A">
        <w:rPr>
          <w:rFonts w:eastAsiaTheme="minorHAnsi"/>
          <w:lang w:eastAsia="en-US"/>
        </w:rPr>
        <w:t xml:space="preserve"> Бюджетного кодекса Российской Федерации, указываются объект контроля, тема проверки (ревизии), проверенный период.</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19" w:history="1">
        <w:r w:rsidRPr="0009530A">
          <w:rPr>
            <w:rFonts w:eastAsiaTheme="minorHAnsi"/>
            <w:lang w:eastAsia="en-US"/>
          </w:rPr>
          <w:t>абзацем третьим статьи 306.2</w:t>
        </w:r>
      </w:hyperlink>
      <w:r w:rsidRPr="0009530A">
        <w:rPr>
          <w:rFonts w:eastAsiaTheme="minorHAnsi"/>
          <w:lang w:eastAsia="en-US"/>
        </w:rPr>
        <w:t xml:space="preserve"> Бюджетного кодекса Российской Федерации.</w:t>
      </w:r>
    </w:p>
    <w:p w:rsidR="00D24E5B" w:rsidRPr="0009530A" w:rsidRDefault="00D24E5B"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По основаниям и в порядке, которые предусмотрены </w:t>
      </w:r>
      <w:hyperlink r:id="rId20" w:history="1">
        <w:r w:rsidRPr="0009530A">
          <w:rPr>
            <w:rFonts w:eastAsiaTheme="minorHAnsi"/>
            <w:lang w:eastAsia="en-US"/>
          </w:rPr>
          <w:t>абзацем четвертым пункта 5 статьи 306.2</w:t>
        </w:r>
      </w:hyperlink>
      <w:r w:rsidRPr="0009530A">
        <w:rPr>
          <w:rFonts w:eastAsiaTheme="minorHAnsi"/>
          <w:lang w:eastAsia="en-US"/>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21" w:history="1">
        <w:r w:rsidRPr="0009530A">
          <w:rPr>
            <w:rFonts w:eastAsiaTheme="minorHAnsi"/>
            <w:lang w:eastAsia="en-US"/>
          </w:rPr>
          <w:t>абзацем первым пункта 5 статьи 306.2</w:t>
        </w:r>
      </w:hyperlink>
      <w:r w:rsidRPr="0009530A">
        <w:rPr>
          <w:rFonts w:eastAsiaTheme="minorHAnsi"/>
          <w:lang w:eastAsia="en-US"/>
        </w:rPr>
        <w:t xml:space="preserve"> Бюджетного кодекса Российской Федерации, указание на объект</w:t>
      </w:r>
      <w:proofErr w:type="gramEnd"/>
      <w:r w:rsidRPr="0009530A">
        <w:rPr>
          <w:rFonts w:eastAsiaTheme="minorHAnsi"/>
          <w:lang w:eastAsia="en-US"/>
        </w:rPr>
        <w:t xml:space="preserve"> контроля, тему проверки (ревизии), проверенный период.</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осуществление объектом контроля </w:t>
      </w:r>
      <w:proofErr w:type="spellStart"/>
      <w:r w:rsidRPr="0009530A">
        <w:rPr>
          <w:rFonts w:eastAsiaTheme="minorHAnsi"/>
          <w:lang w:eastAsia="en-US"/>
        </w:rPr>
        <w:t>претензионно-исковой</w:t>
      </w:r>
      <w:proofErr w:type="spellEnd"/>
      <w:r w:rsidRPr="0009530A">
        <w:rPr>
          <w:rFonts w:eastAsiaTheme="minorHAnsi"/>
          <w:lang w:eastAsia="en-US"/>
        </w:rPr>
        <w:t xml:space="preserve"> работы в целях исполнения представления (предписания);</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проведение реорганизации объекта контроля;</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lastRenderedPageBreak/>
        <w:t>рассмотрение жалобы объекта контроля (его уполномоченного представителя) в соответствии с пунктом 6 Положения;</w:t>
      </w:r>
    </w:p>
    <w:p w:rsidR="00D24E5B" w:rsidRPr="0009530A" w:rsidRDefault="00D24E5B"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Pr="0009530A">
        <w:rPr>
          <w:rFonts w:eastAsiaTheme="minorHAnsi"/>
          <w:lang w:eastAsia="en-US"/>
        </w:rPr>
        <w:t>позднее</w:t>
      </w:r>
      <w:proofErr w:type="gramEnd"/>
      <w:r w:rsidRPr="0009530A">
        <w:rPr>
          <w:rFonts w:eastAsiaTheme="minorHAnsi"/>
          <w:lang w:eastAsia="en-US"/>
        </w:rPr>
        <w:t xml:space="preserve"> чем за 10 рабочих дней до окончания срока исполнения представления (предписания).</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bookmarkStart w:id="15" w:name="Par67"/>
      <w:bookmarkEnd w:id="15"/>
      <w:r w:rsidRPr="0009530A">
        <w:rPr>
          <w:rFonts w:eastAsiaTheme="minorHAnsi"/>
          <w:lang w:eastAsia="en-US"/>
        </w:rPr>
        <w:t xml:space="preserve">Решение Главы (заместителя главы) Ульканского городского поселения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w:t>
      </w:r>
      <w:r w:rsidR="00985A7A" w:rsidRPr="0009530A">
        <w:rPr>
          <w:rFonts w:eastAsiaTheme="minorHAnsi"/>
          <w:lang w:eastAsia="en-US"/>
        </w:rPr>
        <w:t>Главой (заместителем главы)</w:t>
      </w:r>
      <w:r w:rsidRPr="0009530A">
        <w:rPr>
          <w:rFonts w:eastAsiaTheme="minorHAnsi"/>
          <w:lang w:eastAsia="en-US"/>
        </w:rPr>
        <w:t xml:space="preserve"> Ульканского городского поселения в течение 10 рабочих дней со дня поступления соответствующего обращения.</w:t>
      </w:r>
    </w:p>
    <w:p w:rsidR="00D24E5B" w:rsidRPr="0009530A" w:rsidRDefault="00D24E5B"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Орган контроля уведомляет объект контроля о решении, принятом в соответствии с </w:t>
      </w:r>
      <w:hyperlink w:anchor="Par67" w:history="1">
        <w:r w:rsidRPr="0009530A">
          <w:rPr>
            <w:rFonts w:eastAsiaTheme="minorHAnsi"/>
            <w:lang w:eastAsia="en-US"/>
          </w:rPr>
          <w:t>пунктом 5.21</w:t>
        </w:r>
      </w:hyperlink>
      <w:r w:rsidRPr="0009530A">
        <w:rPr>
          <w:rFonts w:eastAsiaTheme="minorHAnsi"/>
          <w:lang w:eastAsia="en-US"/>
        </w:rPr>
        <w:t xml:space="preserve"> </w:t>
      </w:r>
      <w:r w:rsidR="00FA0D45" w:rsidRPr="0009530A">
        <w:rPr>
          <w:rFonts w:eastAsiaTheme="minorHAnsi"/>
          <w:lang w:eastAsia="en-US"/>
        </w:rPr>
        <w:t>Положения</w:t>
      </w:r>
      <w:r w:rsidRPr="0009530A">
        <w:rPr>
          <w:rFonts w:eastAsiaTheme="minorHAnsi"/>
          <w:lang w:eastAsia="en-US"/>
        </w:rPr>
        <w:t>, не позднее дня, следующего за днем принятия указанного решения.</w:t>
      </w:r>
    </w:p>
    <w:p w:rsidR="008D4590" w:rsidRPr="0009530A" w:rsidRDefault="008D4590" w:rsidP="0009530A">
      <w:pPr>
        <w:autoSpaceDE w:val="0"/>
        <w:autoSpaceDN w:val="0"/>
        <w:adjustRightInd w:val="0"/>
        <w:ind w:firstLine="567"/>
        <w:contextualSpacing/>
        <w:jc w:val="both"/>
        <w:rPr>
          <w:rFonts w:eastAsiaTheme="minorHAnsi"/>
          <w:lang w:eastAsia="en-US"/>
        </w:rPr>
      </w:pPr>
    </w:p>
    <w:p w:rsidR="008D4590" w:rsidRPr="0009530A" w:rsidRDefault="005C1223" w:rsidP="00EF11CE">
      <w:pPr>
        <w:pStyle w:val="af0"/>
        <w:numPr>
          <w:ilvl w:val="0"/>
          <w:numId w:val="10"/>
        </w:numPr>
        <w:autoSpaceDE w:val="0"/>
        <w:autoSpaceDN w:val="0"/>
        <w:adjustRightInd w:val="0"/>
        <w:ind w:left="0" w:firstLine="567"/>
        <w:jc w:val="both"/>
        <w:rPr>
          <w:rFonts w:eastAsiaTheme="minorHAnsi"/>
          <w:b/>
          <w:bCs/>
          <w:lang w:eastAsia="en-US"/>
        </w:rPr>
      </w:pPr>
      <w:r w:rsidRPr="0009530A">
        <w:rPr>
          <w:rFonts w:eastAsiaTheme="minorHAnsi"/>
          <w:b/>
          <w:bCs/>
          <w:lang w:eastAsia="en-US"/>
        </w:rPr>
        <w:t>Правила досудебного обжалования решений и действий (бездействия) органов контроля и их должностных лиц</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w:t>
      </w:r>
      <w:r w:rsidR="00D136E2" w:rsidRPr="0009530A">
        <w:rPr>
          <w:rFonts w:eastAsiaTheme="minorHAnsi"/>
          <w:lang w:eastAsia="en-US"/>
        </w:rPr>
        <w:t xml:space="preserve">по внутреннему </w:t>
      </w:r>
      <w:r w:rsidRPr="0009530A">
        <w:rPr>
          <w:rFonts w:eastAsiaTheme="minorHAnsi"/>
          <w:lang w:eastAsia="en-US"/>
        </w:rPr>
        <w:t>муниципальному финансовому контролю.</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bookmarkStart w:id="16" w:name="Par15"/>
      <w:bookmarkEnd w:id="16"/>
      <w:r w:rsidRPr="0009530A">
        <w:rPr>
          <w:rFonts w:eastAsiaTheme="minorHAnsi"/>
          <w:lang w:eastAsia="en-US"/>
        </w:rPr>
        <w:t>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Жалоба на предписание органа контроля может быть подана в течение 10 рабочих дней со дня получения заявителем предписания.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Жалоба подается заявителем в орган</w:t>
      </w:r>
      <w:r w:rsidR="00C56314" w:rsidRPr="0009530A">
        <w:rPr>
          <w:rFonts w:eastAsiaTheme="minorHAnsi"/>
          <w:lang w:eastAsia="en-US"/>
        </w:rPr>
        <w:t xml:space="preserve"> контроля</w:t>
      </w:r>
      <w:r w:rsidRPr="0009530A">
        <w:rPr>
          <w:rFonts w:eastAsiaTheme="minorHAnsi"/>
          <w:lang w:eastAsia="en-US"/>
        </w:rPr>
        <w:t xml:space="preserve"> в электронном виде или на бумажном носителе.</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Жалоба на бумажном носителе подается непосредственно в орган контроля или через организацию почтовой связи.</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Срок рассмотрения жалобы не должен превышать 20 рабочих дней со дня ее регистрации со всеми</w:t>
      </w:r>
      <w:r w:rsidR="00C56314" w:rsidRPr="0009530A">
        <w:rPr>
          <w:rFonts w:eastAsiaTheme="minorHAnsi"/>
          <w:lang w:eastAsia="en-US"/>
        </w:rPr>
        <w:t xml:space="preserve"> материалами в органе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w:t>
      </w:r>
      <w:r w:rsidR="00C56314" w:rsidRPr="0009530A">
        <w:rPr>
          <w:rFonts w:eastAsiaTheme="minorHAnsi"/>
          <w:lang w:eastAsia="en-US"/>
        </w:rPr>
        <w:t xml:space="preserve"> получения их органом контроля</w:t>
      </w:r>
      <w:r w:rsidRPr="0009530A">
        <w:rPr>
          <w:rFonts w:eastAsiaTheme="minorHAnsi"/>
          <w:lang w:eastAsia="en-US"/>
        </w:rPr>
        <w:t>,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В случае необходимости направления запроса другим государственным,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w:t>
      </w:r>
      <w:r w:rsidR="00D66C73" w:rsidRPr="0009530A">
        <w:rPr>
          <w:rFonts w:eastAsiaTheme="minorHAnsi"/>
          <w:lang w:eastAsia="en-US"/>
        </w:rPr>
        <w:t>внутреннему муниципальному финансовому контролю</w:t>
      </w:r>
      <w:r w:rsidRPr="0009530A">
        <w:rPr>
          <w:rFonts w:eastAsiaTheme="minorHAnsi"/>
          <w:lang w:eastAsia="en-US"/>
        </w:rPr>
        <w:t>.</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Принятие решения по жалобе осуществляется руководителем (уполномоченным лицом) органа контроля.</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bookmarkStart w:id="17" w:name="Par28"/>
      <w:bookmarkEnd w:id="17"/>
      <w:r w:rsidRPr="0009530A">
        <w:rPr>
          <w:rFonts w:eastAsiaTheme="minorHAnsi"/>
          <w:lang w:eastAsia="en-US"/>
        </w:rPr>
        <w:t>По результатам рассмотрения жалобы руководителем (уполномоченным лицом) органа контроля принимается одно из следующих решений:</w:t>
      </w:r>
    </w:p>
    <w:p w:rsidR="008D4590" w:rsidRPr="0009530A" w:rsidRDefault="008D4590" w:rsidP="00EF11CE">
      <w:pPr>
        <w:pStyle w:val="af0"/>
        <w:numPr>
          <w:ilvl w:val="0"/>
          <w:numId w:val="24"/>
        </w:numPr>
        <w:autoSpaceDE w:val="0"/>
        <w:autoSpaceDN w:val="0"/>
        <w:adjustRightInd w:val="0"/>
        <w:ind w:left="0" w:firstLine="567"/>
        <w:jc w:val="both"/>
        <w:rPr>
          <w:rFonts w:eastAsiaTheme="minorHAnsi"/>
          <w:lang w:eastAsia="en-US"/>
        </w:rPr>
      </w:pPr>
      <w:r w:rsidRPr="0009530A">
        <w:rPr>
          <w:rFonts w:eastAsiaTheme="minorHAnsi"/>
          <w:lang w:eastAsia="en-US"/>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09530A">
        <w:rPr>
          <w:rFonts w:eastAsiaTheme="minorHAnsi"/>
          <w:lang w:eastAsia="en-US"/>
        </w:rPr>
        <w:t>неподтверждении</w:t>
      </w:r>
      <w:proofErr w:type="spellEnd"/>
      <w:r w:rsidRPr="0009530A">
        <w:rPr>
          <w:rFonts w:eastAsiaTheme="minorHAnsi"/>
          <w:lang w:eastAsia="en-US"/>
        </w:rPr>
        <w:t xml:space="preserve"> обстоятельств, на основании которых было вынесено решение;</w:t>
      </w:r>
    </w:p>
    <w:p w:rsidR="008D4590" w:rsidRPr="0009530A" w:rsidRDefault="008D4590" w:rsidP="00EF11CE">
      <w:pPr>
        <w:pStyle w:val="af0"/>
        <w:numPr>
          <w:ilvl w:val="0"/>
          <w:numId w:val="24"/>
        </w:numPr>
        <w:autoSpaceDE w:val="0"/>
        <w:autoSpaceDN w:val="0"/>
        <w:adjustRightInd w:val="0"/>
        <w:ind w:left="0" w:firstLine="567"/>
        <w:jc w:val="both"/>
        <w:rPr>
          <w:rFonts w:eastAsiaTheme="minorHAnsi"/>
          <w:lang w:eastAsia="en-US"/>
        </w:rPr>
      </w:pPr>
      <w:r w:rsidRPr="0009530A">
        <w:rPr>
          <w:rFonts w:eastAsiaTheme="minorHAnsi"/>
          <w:lang w:eastAsia="en-US"/>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bookmarkStart w:id="18" w:name="Par32"/>
      <w:bookmarkEnd w:id="18"/>
      <w:r w:rsidRPr="0009530A">
        <w:rPr>
          <w:rFonts w:eastAsiaTheme="minorHAnsi"/>
          <w:lang w:eastAsia="en-US"/>
        </w:rPr>
        <w:t xml:space="preserve">Решение руководителя (уполномоченного лица) органа контроля по результатам рассмотрения жалобы оформляется в виде </w:t>
      </w:r>
      <w:r w:rsidR="00D66C73" w:rsidRPr="0009530A">
        <w:rPr>
          <w:rFonts w:eastAsiaTheme="minorHAnsi"/>
          <w:lang w:eastAsia="en-US"/>
        </w:rPr>
        <w:t>распоряжения</w:t>
      </w:r>
      <w:r w:rsidRPr="0009530A">
        <w:rPr>
          <w:rFonts w:eastAsiaTheme="minorHAnsi"/>
          <w:lang w:eastAsia="en-US"/>
        </w:rPr>
        <w:t>.</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Основаниями для оставления жалобы без рассмотрения являются:</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истечение </w:t>
      </w:r>
      <w:proofErr w:type="gramStart"/>
      <w:r w:rsidRPr="0009530A">
        <w:rPr>
          <w:rFonts w:eastAsiaTheme="minorHAnsi"/>
          <w:lang w:eastAsia="en-US"/>
        </w:rPr>
        <w:t>установленного</w:t>
      </w:r>
      <w:proofErr w:type="gramEnd"/>
      <w:r w:rsidRPr="0009530A">
        <w:rPr>
          <w:rFonts w:eastAsiaTheme="minorHAnsi"/>
          <w:lang w:eastAsia="en-US"/>
        </w:rPr>
        <w:t xml:space="preserve"> </w:t>
      </w:r>
      <w:hyperlink w:anchor="Par15" w:history="1">
        <w:r w:rsidRPr="0009530A">
          <w:rPr>
            <w:rFonts w:eastAsiaTheme="minorHAnsi"/>
            <w:lang w:eastAsia="en-US"/>
          </w:rPr>
          <w:t xml:space="preserve">пунктом </w:t>
        </w:r>
        <w:r w:rsidR="00D66C73" w:rsidRPr="0009530A">
          <w:rPr>
            <w:rFonts w:eastAsiaTheme="minorHAnsi"/>
            <w:lang w:eastAsia="en-US"/>
          </w:rPr>
          <w:t>6.4.</w:t>
        </w:r>
      </w:hyperlink>
      <w:r w:rsidR="00D66C73" w:rsidRPr="0009530A">
        <w:t>Положения</w:t>
      </w:r>
      <w:r w:rsidRPr="0009530A">
        <w:rPr>
          <w:rFonts w:eastAsiaTheme="minorHAnsi"/>
          <w:lang w:eastAsia="en-US"/>
        </w:rPr>
        <w:t xml:space="preserve"> предельного срока подачи жалобы;</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proofErr w:type="spellStart"/>
      <w:r w:rsidRPr="0009530A">
        <w:rPr>
          <w:rFonts w:eastAsiaTheme="minorHAnsi"/>
          <w:lang w:eastAsia="en-US"/>
        </w:rPr>
        <w:t>неуказание</w:t>
      </w:r>
      <w:proofErr w:type="spellEnd"/>
      <w:r w:rsidRPr="0009530A">
        <w:rPr>
          <w:rFonts w:eastAsiaTheme="minorHAnsi"/>
          <w:lang w:eastAsia="en-US"/>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bookmarkStart w:id="19" w:name="Par37"/>
      <w:bookmarkEnd w:id="19"/>
      <w:proofErr w:type="spellStart"/>
      <w:r w:rsidRPr="0009530A">
        <w:rPr>
          <w:rFonts w:eastAsiaTheme="minorHAnsi"/>
          <w:lang w:eastAsia="en-US"/>
        </w:rPr>
        <w:t>неуказание</w:t>
      </w:r>
      <w:proofErr w:type="spellEnd"/>
      <w:r w:rsidRPr="0009530A">
        <w:rPr>
          <w:rFonts w:eastAsiaTheme="minorHAnsi"/>
          <w:lang w:eastAsia="en-US"/>
        </w:rPr>
        <w:t xml:space="preserve"> в жалобе почтового адреса или адреса электронной почты, по которому должен быть направлен ответ заявителю;</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текст жалобы не поддается прочтению;</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до принятия решения по результатам рассмотрения жалобы от заявителя поступило заявление об ее отзыве;</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заявителем ранее </w:t>
      </w:r>
      <w:proofErr w:type="gramStart"/>
      <w:r w:rsidRPr="0009530A">
        <w:rPr>
          <w:rFonts w:eastAsiaTheme="minorHAnsi"/>
          <w:lang w:eastAsia="en-US"/>
        </w:rPr>
        <w:t>подавалась жалоба по тем же основаниям и по тому же предмету и по результатам ее рассмотрения было</w:t>
      </w:r>
      <w:proofErr w:type="gramEnd"/>
      <w:r w:rsidRPr="0009530A">
        <w:rPr>
          <w:rFonts w:eastAsiaTheme="minorHAnsi"/>
          <w:lang w:eastAsia="en-US"/>
        </w:rPr>
        <w:t xml:space="preserve"> принято одно из решений, предусмотренных </w:t>
      </w:r>
      <w:hyperlink w:anchor="Par28" w:history="1">
        <w:r w:rsidRPr="0009530A">
          <w:rPr>
            <w:rFonts w:eastAsiaTheme="minorHAnsi"/>
            <w:lang w:eastAsia="en-US"/>
          </w:rPr>
          <w:t xml:space="preserve">пунктом </w:t>
        </w:r>
        <w:r w:rsidR="00381899" w:rsidRPr="0009530A">
          <w:rPr>
            <w:rFonts w:eastAsiaTheme="minorHAnsi"/>
            <w:lang w:eastAsia="en-US"/>
          </w:rPr>
          <w:t>6.8.</w:t>
        </w:r>
      </w:hyperlink>
      <w:r w:rsidR="00381899" w:rsidRPr="0009530A">
        <w:t xml:space="preserve"> Положения</w:t>
      </w:r>
      <w:r w:rsidRPr="0009530A">
        <w:rPr>
          <w:rFonts w:eastAsiaTheme="minorHAnsi"/>
          <w:lang w:eastAsia="en-US"/>
        </w:rPr>
        <w:t>;</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lastRenderedPageBreak/>
        <w:t>получение органом контроля информации, что жалоба по тем же основаниям и по тому же предмету находится в производстве суда;</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w:t>
      </w:r>
      <w:r w:rsidR="00D66C73" w:rsidRPr="0009530A">
        <w:rPr>
          <w:rFonts w:eastAsiaTheme="minorHAnsi"/>
          <w:lang w:eastAsia="en-US"/>
        </w:rPr>
        <w:t>внутреннему муниципальному финансовому контролю</w:t>
      </w:r>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ar37" w:history="1">
        <w:r w:rsidR="00381899" w:rsidRPr="0009530A">
          <w:rPr>
            <w:rFonts w:eastAsiaTheme="minorHAnsi"/>
            <w:lang w:eastAsia="en-US"/>
          </w:rPr>
          <w:t>пунктом</w:t>
        </w:r>
        <w:r w:rsidRPr="0009530A">
          <w:rPr>
            <w:rFonts w:eastAsiaTheme="minorHAnsi"/>
            <w:lang w:eastAsia="en-US"/>
          </w:rPr>
          <w:t xml:space="preserve"> </w:t>
        </w:r>
        <w:r w:rsidR="00381899" w:rsidRPr="0009530A">
          <w:rPr>
            <w:rFonts w:eastAsiaTheme="minorHAnsi"/>
            <w:lang w:eastAsia="en-US"/>
          </w:rPr>
          <w:t>6.10.4.</w:t>
        </w:r>
      </w:hyperlink>
      <w:r w:rsidRPr="0009530A">
        <w:rPr>
          <w:rFonts w:eastAsiaTheme="minorHAnsi"/>
          <w:lang w:eastAsia="en-US"/>
        </w:rPr>
        <w:t xml:space="preserve"> </w:t>
      </w:r>
      <w:r w:rsidR="00381899" w:rsidRPr="0009530A">
        <w:rPr>
          <w:rFonts w:eastAsiaTheme="minorHAnsi"/>
          <w:lang w:eastAsia="en-US"/>
        </w:rPr>
        <w:t>Положения</w:t>
      </w:r>
      <w:r w:rsidRPr="0009530A">
        <w:rPr>
          <w:rFonts w:eastAsiaTheme="minorHAnsi"/>
          <w:lang w:eastAsia="en-US"/>
        </w:rPr>
        <w:t>, жалоба не возвращается.</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Не позднее 5 рабочих дней, следующих за днем принятия в соответствии с </w:t>
      </w:r>
      <w:hyperlink w:anchor="Par28" w:history="1">
        <w:r w:rsidRPr="0009530A">
          <w:rPr>
            <w:rFonts w:eastAsiaTheme="minorHAnsi"/>
            <w:lang w:eastAsia="en-US"/>
          </w:rPr>
          <w:t xml:space="preserve">пунктами </w:t>
        </w:r>
        <w:r w:rsidR="00381899" w:rsidRPr="0009530A">
          <w:rPr>
            <w:rFonts w:eastAsiaTheme="minorHAnsi"/>
            <w:lang w:eastAsia="en-US"/>
          </w:rPr>
          <w:t>6.8.</w:t>
        </w:r>
      </w:hyperlink>
      <w:r w:rsidRPr="0009530A">
        <w:rPr>
          <w:rFonts w:eastAsiaTheme="minorHAnsi"/>
          <w:lang w:eastAsia="en-US"/>
        </w:rPr>
        <w:t xml:space="preserve"> и </w:t>
      </w:r>
      <w:hyperlink w:anchor="Par32" w:history="1">
        <w:r w:rsidR="00381899" w:rsidRPr="0009530A">
          <w:rPr>
            <w:rFonts w:eastAsiaTheme="minorHAnsi"/>
            <w:lang w:eastAsia="en-US"/>
          </w:rPr>
          <w:t>6.9</w:t>
        </w:r>
      </w:hyperlink>
      <w:r w:rsidRPr="0009530A">
        <w:rPr>
          <w:rFonts w:eastAsiaTheme="minorHAnsi"/>
          <w:lang w:eastAsia="en-US"/>
        </w:rPr>
        <w:t xml:space="preserve"> </w:t>
      </w:r>
      <w:r w:rsidR="00381899" w:rsidRPr="0009530A">
        <w:rPr>
          <w:rFonts w:eastAsiaTheme="minorHAnsi"/>
          <w:lang w:eastAsia="en-US"/>
        </w:rPr>
        <w:t>Положения</w:t>
      </w:r>
      <w:r w:rsidRPr="0009530A">
        <w:rPr>
          <w:rFonts w:eastAsiaTheme="minorHAnsi"/>
          <w:lang w:eastAsia="en-US"/>
        </w:rPr>
        <w:t xml:space="preserve">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D4590" w:rsidRPr="0009530A" w:rsidRDefault="008D4590" w:rsidP="0009530A">
      <w:pPr>
        <w:autoSpaceDE w:val="0"/>
        <w:autoSpaceDN w:val="0"/>
        <w:adjustRightInd w:val="0"/>
        <w:ind w:firstLine="567"/>
        <w:contextualSpacing/>
        <w:jc w:val="both"/>
        <w:rPr>
          <w:rFonts w:eastAsiaTheme="minorHAnsi"/>
          <w:lang w:eastAsia="en-US"/>
        </w:rPr>
      </w:pPr>
    </w:p>
    <w:p w:rsidR="008D4590" w:rsidRPr="0009530A" w:rsidRDefault="007C2D4D" w:rsidP="00EF11CE">
      <w:pPr>
        <w:pStyle w:val="af0"/>
        <w:numPr>
          <w:ilvl w:val="0"/>
          <w:numId w:val="10"/>
        </w:numPr>
        <w:autoSpaceDE w:val="0"/>
        <w:autoSpaceDN w:val="0"/>
        <w:adjustRightInd w:val="0"/>
        <w:ind w:left="0" w:firstLine="567"/>
        <w:jc w:val="both"/>
        <w:rPr>
          <w:rFonts w:eastAsiaTheme="minorHAnsi"/>
          <w:b/>
          <w:bCs/>
          <w:lang w:eastAsia="en-US"/>
        </w:rPr>
      </w:pPr>
      <w:r w:rsidRPr="0009530A">
        <w:rPr>
          <w:rFonts w:eastAsiaTheme="minorHAnsi"/>
          <w:b/>
          <w:bCs/>
          <w:lang w:eastAsia="en-US"/>
        </w:rPr>
        <w:t>Правила составления отчетности о результатах контрольной деятельности</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w:t>
      </w:r>
      <w:hyperlink w:anchor="Par75" w:history="1">
        <w:r w:rsidRPr="0009530A">
          <w:rPr>
            <w:rFonts w:eastAsiaTheme="minorHAnsi"/>
            <w:lang w:eastAsia="en-US"/>
          </w:rPr>
          <w:t>отчете</w:t>
        </w:r>
      </w:hyperlink>
      <w:r w:rsidRPr="0009530A">
        <w:rPr>
          <w:rFonts w:eastAsiaTheme="minorHAnsi"/>
          <w:lang w:eastAsia="en-US"/>
        </w:rPr>
        <w:t xml:space="preserve"> отражаются сведения о результатах осуществления органом контроля полномочий по осуществлению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Отчетным периодом является календарный год - с 1 января по 31 декабря включительно.</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w:t>
      </w:r>
      <w:hyperlink w:anchor="Par75" w:history="1">
        <w:r w:rsidRPr="0009530A">
          <w:rPr>
            <w:rFonts w:eastAsiaTheme="minorHAnsi"/>
            <w:lang w:eastAsia="en-US"/>
          </w:rPr>
          <w:t>отчет</w:t>
        </w:r>
      </w:hyperlink>
      <w:r w:rsidRPr="0009530A">
        <w:rPr>
          <w:rFonts w:eastAsiaTheme="minorHAnsi"/>
          <w:lang w:eastAsia="en-US"/>
        </w:rPr>
        <w:t xml:space="preserve"> включаются сведения по контрольным мероприятиям, завершенным в отчетном периоде, независимо от даты их начала.</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Стоимостные показатели отражаются в </w:t>
      </w:r>
      <w:proofErr w:type="gramStart"/>
      <w:r w:rsidRPr="0009530A">
        <w:rPr>
          <w:rFonts w:eastAsiaTheme="minorHAnsi"/>
          <w:lang w:eastAsia="en-US"/>
        </w:rPr>
        <w:t>тысячах рублей</w:t>
      </w:r>
      <w:proofErr w:type="gramEnd"/>
      <w:r w:rsidRPr="0009530A">
        <w:rPr>
          <w:rFonts w:eastAsiaTheme="minorHAnsi"/>
          <w:lang w:eastAsia="en-US"/>
        </w:rPr>
        <w:t xml:space="preserve"> с точностью до первого десятичного знака.</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Отчет составляется по форме согласно </w:t>
      </w:r>
      <w:hyperlink w:anchor="Par75" w:history="1">
        <w:r w:rsidRPr="0009530A">
          <w:rPr>
            <w:rFonts w:eastAsiaTheme="minorHAnsi"/>
            <w:lang w:eastAsia="en-US"/>
          </w:rPr>
          <w:t>приложению</w:t>
        </w:r>
      </w:hyperlink>
      <w:r w:rsidRPr="0009530A">
        <w:rPr>
          <w:rFonts w:eastAsiaTheme="minorHAnsi"/>
          <w:lang w:eastAsia="en-US"/>
        </w:rPr>
        <w:t>.</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В </w:t>
      </w:r>
      <w:hyperlink w:anchor="Par108" w:history="1">
        <w:r w:rsidRPr="0009530A">
          <w:rPr>
            <w:rFonts w:eastAsiaTheme="minorHAnsi"/>
            <w:lang w:eastAsia="en-US"/>
          </w:rPr>
          <w:t>строках 010</w:t>
        </w:r>
      </w:hyperlink>
      <w:r w:rsidRPr="0009530A">
        <w:rPr>
          <w:rFonts w:eastAsiaTheme="minorHAnsi"/>
          <w:lang w:eastAsia="en-US"/>
        </w:rPr>
        <w:t xml:space="preserve"> - </w:t>
      </w:r>
      <w:hyperlink w:anchor="Par115" w:history="1">
        <w:r w:rsidRPr="0009530A">
          <w:rPr>
            <w:rFonts w:eastAsiaTheme="minorHAnsi"/>
            <w:lang w:eastAsia="en-US"/>
          </w:rPr>
          <w:t>010/2</w:t>
        </w:r>
      </w:hyperlink>
      <w:r w:rsidRPr="0009530A">
        <w:rPr>
          <w:rFonts w:eastAsiaTheme="minorHAnsi"/>
          <w:lang w:eastAsia="en-US"/>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xml:space="preserve"> контрольных мероприятий в отчетном периоде, из них:</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по средствам федерального бюджета, </w:t>
      </w:r>
      <w:r w:rsidR="005B22D7" w:rsidRPr="0009530A">
        <w:rPr>
          <w:rFonts w:eastAsiaTheme="minorHAnsi"/>
          <w:lang w:eastAsia="en-US"/>
        </w:rPr>
        <w:t>бюджета Иркутской области, бюджета Ульканского городского поселения</w:t>
      </w:r>
      <w:r w:rsidRPr="0009530A">
        <w:rPr>
          <w:rFonts w:eastAsiaTheme="minorHAnsi"/>
          <w:lang w:eastAsia="en-US"/>
        </w:rPr>
        <w:t xml:space="preserve"> и средствам, предоставленным из федерального бюджета, </w:t>
      </w:r>
      <w:r w:rsidR="005B22D7" w:rsidRPr="0009530A">
        <w:rPr>
          <w:rFonts w:eastAsiaTheme="minorHAnsi"/>
          <w:lang w:eastAsia="en-US"/>
        </w:rPr>
        <w:t>бюджета Иркутской области,</w:t>
      </w:r>
      <w:r w:rsidRPr="0009530A">
        <w:rPr>
          <w:rFonts w:eastAsiaTheme="minorHAnsi"/>
          <w:lang w:eastAsia="en-US"/>
        </w:rPr>
        <w:t xml:space="preserve"> </w:t>
      </w:r>
      <w:r w:rsidR="005B22D7" w:rsidRPr="0009530A">
        <w:rPr>
          <w:rFonts w:eastAsiaTheme="minorHAnsi"/>
          <w:lang w:eastAsia="en-US"/>
        </w:rPr>
        <w:t>бюджета Ульканского городского поселения</w:t>
      </w:r>
      <w:r w:rsidR="005B22D7" w:rsidRPr="0009530A">
        <w:t xml:space="preserve"> </w:t>
      </w:r>
      <w:hyperlink w:anchor="Par112" w:history="1">
        <w:r w:rsidRPr="0009530A">
          <w:rPr>
            <w:rFonts w:eastAsiaTheme="minorHAnsi"/>
            <w:lang w:eastAsia="en-US"/>
          </w:rPr>
          <w:t>(строка 010/1)</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w:t>
      </w:r>
      <w:r w:rsidR="005B22D7" w:rsidRPr="0009530A">
        <w:rPr>
          <w:rFonts w:eastAsiaTheme="minorHAnsi"/>
          <w:lang w:eastAsia="en-US"/>
        </w:rPr>
        <w:t>бюджета Иркутской области, бюджета Ульканского городского поселения</w:t>
      </w:r>
      <w:r w:rsidRPr="0009530A">
        <w:rPr>
          <w:rFonts w:eastAsiaTheme="minorHAnsi"/>
          <w:lang w:eastAsia="en-US"/>
        </w:rPr>
        <w:t xml:space="preserve"> </w:t>
      </w:r>
      <w:hyperlink w:anchor="Par115" w:history="1">
        <w:r w:rsidRPr="0009530A">
          <w:rPr>
            <w:rFonts w:eastAsiaTheme="minorHAnsi"/>
            <w:lang w:eastAsia="en-US"/>
          </w:rPr>
          <w:t>(строка 010/2)</w:t>
        </w:r>
      </w:hyperlink>
      <w:r w:rsidRPr="0009530A">
        <w:rPr>
          <w:rFonts w:eastAsiaTheme="minorHAnsi"/>
          <w:lang w:eastAsia="en-US"/>
        </w:rPr>
        <w:t>.</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В </w:t>
      </w:r>
      <w:hyperlink w:anchor="Par118" w:history="1">
        <w:r w:rsidRPr="0009530A">
          <w:rPr>
            <w:rFonts w:eastAsiaTheme="minorHAnsi"/>
            <w:lang w:eastAsia="en-US"/>
          </w:rPr>
          <w:t>строке 011</w:t>
        </w:r>
      </w:hyperlink>
      <w:r w:rsidRPr="0009530A">
        <w:rPr>
          <w:rFonts w:eastAsiaTheme="minorHAnsi"/>
          <w:lang w:eastAsia="en-US"/>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контрольных мероприятий (из </w:t>
      </w:r>
      <w:hyperlink w:anchor="Par108" w:history="1">
        <w:r w:rsidRPr="0009530A">
          <w:rPr>
            <w:rFonts w:eastAsiaTheme="minorHAnsi"/>
            <w:lang w:eastAsia="en-US"/>
          </w:rPr>
          <w:t>строки 010</w:t>
        </w:r>
      </w:hyperlink>
      <w:r w:rsidRPr="0009530A">
        <w:rPr>
          <w:rFonts w:eastAsiaTheme="minorHAnsi"/>
          <w:lang w:eastAsia="en-US"/>
        </w:rPr>
        <w:t>).</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Из данных о мероприятиях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xml:space="preserve"> за соблюдением порядка, целей и условий предоставления средств из федерального бюджета, </w:t>
      </w:r>
      <w:r w:rsidR="005B22D7" w:rsidRPr="0009530A">
        <w:rPr>
          <w:rFonts w:eastAsiaTheme="minorHAnsi"/>
          <w:lang w:eastAsia="en-US"/>
        </w:rPr>
        <w:t>бюджета Иркутской области, бюджета Ульканского городского поселения</w:t>
      </w:r>
      <w:r w:rsidRPr="0009530A">
        <w:rPr>
          <w:rFonts w:eastAsiaTheme="minorHAnsi"/>
          <w:lang w:eastAsia="en-US"/>
        </w:rPr>
        <w:t xml:space="preserve">, включающего проверки главных администраторов бюджетных средств, их предоставивших, в объеме проверенных средств по </w:t>
      </w:r>
      <w:hyperlink w:anchor="Par112" w:history="1">
        <w:r w:rsidRPr="0009530A">
          <w:rPr>
            <w:rFonts w:eastAsiaTheme="minorHAnsi"/>
            <w:lang w:eastAsia="en-US"/>
          </w:rPr>
          <w:t>строке 010/1</w:t>
        </w:r>
      </w:hyperlink>
      <w:r w:rsidRPr="0009530A">
        <w:rPr>
          <w:rFonts w:eastAsiaTheme="minorHAnsi"/>
          <w:lang w:eastAsia="en-US"/>
        </w:rPr>
        <w:t xml:space="preserve"> учитывается только объем предоставленных средств, по которым проведены соответствующие контрольные мероприятия.</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lastRenderedPageBreak/>
        <w:t xml:space="preserve">В </w:t>
      </w:r>
      <w:hyperlink w:anchor="Par121" w:history="1">
        <w:r w:rsidRPr="0009530A">
          <w:rPr>
            <w:rFonts w:eastAsiaTheme="minorHAnsi"/>
            <w:lang w:eastAsia="en-US"/>
          </w:rPr>
          <w:t>строках 020</w:t>
        </w:r>
      </w:hyperlink>
      <w:r w:rsidRPr="0009530A">
        <w:rPr>
          <w:rFonts w:eastAsiaTheme="minorHAnsi"/>
          <w:lang w:eastAsia="en-US"/>
        </w:rPr>
        <w:t xml:space="preserve"> - </w:t>
      </w:r>
      <w:hyperlink w:anchor="Par128" w:history="1">
        <w:r w:rsidRPr="0009530A">
          <w:rPr>
            <w:rFonts w:eastAsiaTheme="minorHAnsi"/>
            <w:lang w:eastAsia="en-US"/>
          </w:rPr>
          <w:t>020/2</w:t>
        </w:r>
      </w:hyperlink>
      <w:r w:rsidRPr="0009530A">
        <w:rPr>
          <w:rFonts w:eastAsiaTheme="minorHAnsi"/>
          <w:lang w:eastAsia="en-US"/>
        </w:rPr>
        <w:t xml:space="preserve"> отражается сумма выявленных органом контроля при осуществлении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xml:space="preserve"> нарушений, из них:</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по средствам федерального бюджета, </w:t>
      </w:r>
      <w:r w:rsidR="005B22D7" w:rsidRPr="0009530A">
        <w:rPr>
          <w:rFonts w:eastAsiaTheme="minorHAnsi"/>
          <w:lang w:eastAsia="en-US"/>
        </w:rPr>
        <w:t>бюджета Иркутской области</w:t>
      </w:r>
      <w:r w:rsidR="00AF6D4E" w:rsidRPr="0009530A">
        <w:rPr>
          <w:rFonts w:eastAsiaTheme="minorHAnsi"/>
          <w:lang w:eastAsia="en-US"/>
        </w:rPr>
        <w:t>,</w:t>
      </w:r>
      <w:r w:rsidRPr="0009530A">
        <w:rPr>
          <w:rFonts w:eastAsiaTheme="minorHAnsi"/>
          <w:lang w:eastAsia="en-US"/>
        </w:rPr>
        <w:t xml:space="preserve"> </w:t>
      </w:r>
      <w:r w:rsidR="00AF6D4E" w:rsidRPr="0009530A">
        <w:rPr>
          <w:rFonts w:eastAsiaTheme="minorHAnsi"/>
          <w:lang w:eastAsia="en-US"/>
        </w:rPr>
        <w:t>бюджета Ульканского городского поселения</w:t>
      </w:r>
      <w:r w:rsidRPr="0009530A">
        <w:rPr>
          <w:rFonts w:eastAsiaTheme="minorHAnsi"/>
          <w:lang w:eastAsia="en-US"/>
        </w:rPr>
        <w:t xml:space="preserve"> и средствам, предоставленным из федерального бюджета, </w:t>
      </w:r>
      <w:r w:rsidR="005B22D7" w:rsidRPr="0009530A">
        <w:rPr>
          <w:rFonts w:eastAsiaTheme="minorHAnsi"/>
          <w:lang w:eastAsia="en-US"/>
        </w:rPr>
        <w:t>бюджета Иркутской области</w:t>
      </w:r>
      <w:r w:rsidR="00AF6D4E" w:rsidRPr="0009530A">
        <w:rPr>
          <w:rFonts w:eastAsiaTheme="minorHAnsi"/>
          <w:lang w:eastAsia="en-US"/>
        </w:rPr>
        <w:t>,</w:t>
      </w:r>
      <w:r w:rsidRPr="0009530A">
        <w:rPr>
          <w:rFonts w:eastAsiaTheme="minorHAnsi"/>
          <w:lang w:eastAsia="en-US"/>
        </w:rPr>
        <w:t xml:space="preserve"> </w:t>
      </w:r>
      <w:r w:rsidR="00AF6D4E" w:rsidRPr="0009530A">
        <w:rPr>
          <w:rFonts w:eastAsiaTheme="minorHAnsi"/>
          <w:lang w:eastAsia="en-US"/>
        </w:rPr>
        <w:t>бюджета Ульканского городского поселения</w:t>
      </w:r>
      <w:r w:rsidRPr="0009530A">
        <w:rPr>
          <w:rFonts w:eastAsiaTheme="minorHAnsi"/>
          <w:lang w:eastAsia="en-US"/>
        </w:rPr>
        <w:t xml:space="preserve"> </w:t>
      </w:r>
      <w:hyperlink w:anchor="Par125" w:history="1">
        <w:r w:rsidRPr="0009530A">
          <w:rPr>
            <w:rFonts w:eastAsiaTheme="minorHAnsi"/>
            <w:lang w:eastAsia="en-US"/>
          </w:rPr>
          <w:t>(строка 020/1)</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w:t>
      </w:r>
      <w:r w:rsidR="005B22D7" w:rsidRPr="0009530A">
        <w:rPr>
          <w:rFonts w:eastAsiaTheme="minorHAnsi"/>
          <w:lang w:eastAsia="en-US"/>
        </w:rPr>
        <w:t>бюджета Иркутской области</w:t>
      </w:r>
      <w:r w:rsidRPr="0009530A">
        <w:rPr>
          <w:rFonts w:eastAsiaTheme="minorHAnsi"/>
          <w:lang w:eastAsia="en-US"/>
        </w:rPr>
        <w:t xml:space="preserve"> </w:t>
      </w:r>
      <w:r w:rsidR="00AF6D4E" w:rsidRPr="0009530A">
        <w:rPr>
          <w:rFonts w:eastAsiaTheme="minorHAnsi"/>
          <w:lang w:eastAsia="en-US"/>
        </w:rPr>
        <w:t>бюджета Ульканского городского поселения</w:t>
      </w:r>
      <w:r w:rsidRPr="0009530A">
        <w:rPr>
          <w:rFonts w:eastAsiaTheme="minorHAnsi"/>
          <w:lang w:eastAsia="en-US"/>
        </w:rPr>
        <w:t xml:space="preserve"> </w:t>
      </w:r>
      <w:hyperlink w:anchor="Par128" w:history="1">
        <w:r w:rsidRPr="0009530A">
          <w:rPr>
            <w:rFonts w:eastAsiaTheme="minorHAnsi"/>
            <w:lang w:eastAsia="en-US"/>
          </w:rPr>
          <w:t>(строка 020/2)</w:t>
        </w:r>
      </w:hyperlink>
      <w:r w:rsidRPr="0009530A">
        <w:rPr>
          <w:rFonts w:eastAsiaTheme="minorHAnsi"/>
          <w:lang w:eastAsia="en-US"/>
        </w:rPr>
        <w:t>.</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w:t>
      </w:r>
      <w:hyperlink w:anchor="Par131" w:history="1">
        <w:r w:rsidRPr="0009530A">
          <w:rPr>
            <w:rFonts w:eastAsiaTheme="minorHAnsi"/>
            <w:lang w:eastAsia="en-US"/>
          </w:rPr>
          <w:t>строке 021</w:t>
        </w:r>
      </w:hyperlink>
      <w:r w:rsidRPr="0009530A">
        <w:rPr>
          <w:rFonts w:eastAsiaTheme="minorHAnsi"/>
          <w:lang w:eastAsia="en-US"/>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ar121" w:history="1">
        <w:r w:rsidRPr="0009530A">
          <w:rPr>
            <w:rFonts w:eastAsiaTheme="minorHAnsi"/>
            <w:lang w:eastAsia="en-US"/>
          </w:rPr>
          <w:t>строки 020</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w:t>
      </w:r>
      <w:hyperlink w:anchor="Par134" w:history="1">
        <w:r w:rsidRPr="0009530A">
          <w:rPr>
            <w:rFonts w:eastAsiaTheme="minorHAnsi"/>
            <w:lang w:eastAsia="en-US"/>
          </w:rPr>
          <w:t>строках 030</w:t>
        </w:r>
      </w:hyperlink>
      <w:r w:rsidRPr="0009530A">
        <w:rPr>
          <w:rFonts w:eastAsiaTheme="minorHAnsi"/>
          <w:lang w:eastAsia="en-US"/>
        </w:rPr>
        <w:t xml:space="preserve"> - </w:t>
      </w:r>
      <w:hyperlink w:anchor="Par141" w:history="1">
        <w:r w:rsidRPr="0009530A">
          <w:rPr>
            <w:rFonts w:eastAsiaTheme="minorHAnsi"/>
            <w:lang w:eastAsia="en-US"/>
          </w:rPr>
          <w:t>032</w:t>
        </w:r>
      </w:hyperlink>
      <w:r w:rsidRPr="0009530A">
        <w:rPr>
          <w:rFonts w:eastAsiaTheme="minorHAnsi"/>
          <w:lang w:eastAsia="en-US"/>
        </w:rPr>
        <w:t xml:space="preserve"> отражается количество ревизий и проверок, проведенных органом контроля в отчетном периоде при осуществлении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соответствии с планом контрольных мероприятий </w:t>
      </w:r>
      <w:hyperlink w:anchor="Par138" w:history="1">
        <w:r w:rsidRPr="0009530A">
          <w:rPr>
            <w:rFonts w:eastAsiaTheme="minorHAnsi"/>
            <w:lang w:eastAsia="en-US"/>
          </w:rPr>
          <w:t>(строка 031)</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внеплановые ревизии и проверки </w:t>
      </w:r>
      <w:hyperlink w:anchor="Par141" w:history="1">
        <w:r w:rsidRPr="0009530A">
          <w:rPr>
            <w:rFonts w:eastAsiaTheme="minorHAnsi"/>
            <w:lang w:eastAsia="en-US"/>
          </w:rPr>
          <w:t>(строка 032)</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общее количество ревизий и проверок (</w:t>
      </w:r>
      <w:hyperlink w:anchor="Par134" w:history="1">
        <w:r w:rsidRPr="0009530A">
          <w:rPr>
            <w:rFonts w:eastAsiaTheme="minorHAnsi"/>
            <w:lang w:eastAsia="en-US"/>
          </w:rPr>
          <w:t>строка 030</w:t>
        </w:r>
      </w:hyperlink>
      <w:r w:rsidRPr="0009530A">
        <w:rPr>
          <w:rFonts w:eastAsiaTheme="minorHAnsi"/>
          <w:lang w:eastAsia="en-US"/>
        </w:rPr>
        <w:t xml:space="preserve"> - сумма </w:t>
      </w:r>
      <w:hyperlink w:anchor="Par138" w:history="1">
        <w:r w:rsidRPr="0009530A">
          <w:rPr>
            <w:rFonts w:eastAsiaTheme="minorHAnsi"/>
            <w:lang w:eastAsia="en-US"/>
          </w:rPr>
          <w:t>строк 031</w:t>
        </w:r>
      </w:hyperlink>
      <w:r w:rsidRPr="0009530A">
        <w:rPr>
          <w:rFonts w:eastAsiaTheme="minorHAnsi"/>
          <w:lang w:eastAsia="en-US"/>
        </w:rPr>
        <w:t xml:space="preserve"> и </w:t>
      </w:r>
      <w:hyperlink w:anchor="Par141" w:history="1">
        <w:r w:rsidRPr="0009530A">
          <w:rPr>
            <w:rFonts w:eastAsiaTheme="minorHAnsi"/>
            <w:lang w:eastAsia="en-US"/>
          </w:rPr>
          <w:t>032</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w:t>
      </w:r>
      <w:hyperlink w:anchor="Par134" w:history="1">
        <w:r w:rsidRPr="0009530A">
          <w:rPr>
            <w:rFonts w:eastAsiaTheme="minorHAnsi"/>
            <w:lang w:eastAsia="en-US"/>
          </w:rPr>
          <w:t>строку 030</w:t>
        </w:r>
      </w:hyperlink>
      <w:r w:rsidRPr="0009530A">
        <w:rPr>
          <w:rFonts w:eastAsiaTheme="minorHAnsi"/>
          <w:lang w:eastAsia="en-US"/>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В </w:t>
      </w:r>
      <w:hyperlink w:anchor="Par144" w:history="1">
        <w:r w:rsidRPr="0009530A">
          <w:rPr>
            <w:rFonts w:eastAsiaTheme="minorHAnsi"/>
            <w:lang w:eastAsia="en-US"/>
          </w:rPr>
          <w:t>строках 040</w:t>
        </w:r>
      </w:hyperlink>
      <w:r w:rsidRPr="0009530A">
        <w:rPr>
          <w:rFonts w:eastAsiaTheme="minorHAnsi"/>
          <w:lang w:eastAsia="en-US"/>
        </w:rPr>
        <w:t xml:space="preserve"> и </w:t>
      </w:r>
      <w:hyperlink w:anchor="Par147" w:history="1">
        <w:r w:rsidRPr="0009530A">
          <w:rPr>
            <w:rFonts w:eastAsiaTheme="minorHAnsi"/>
            <w:lang w:eastAsia="en-US"/>
          </w:rPr>
          <w:t>041</w:t>
        </w:r>
      </w:hyperlink>
      <w:r w:rsidRPr="0009530A">
        <w:rPr>
          <w:rFonts w:eastAsiaTheme="minorHAnsi"/>
          <w:lang w:eastAsia="en-US"/>
        </w:rPr>
        <w:t xml:space="preserve"> отражается количество выездных проверок и (или) ревизий, проведенных органом контроля в отчетном периоде при осуществлении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xml:space="preserve"> </w:t>
      </w:r>
      <w:hyperlink w:anchor="Par144" w:history="1">
        <w:r w:rsidRPr="0009530A">
          <w:rPr>
            <w:rFonts w:eastAsiaTheme="minorHAnsi"/>
            <w:lang w:eastAsia="en-US"/>
          </w:rPr>
          <w:t>(строка 040)</w:t>
        </w:r>
      </w:hyperlink>
      <w:r w:rsidRPr="0009530A">
        <w:rPr>
          <w:rFonts w:eastAsiaTheme="minorHAnsi"/>
          <w:lang w:eastAsia="en-US"/>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47" w:history="1">
        <w:r w:rsidRPr="0009530A">
          <w:rPr>
            <w:rFonts w:eastAsiaTheme="minorHAnsi"/>
            <w:lang w:eastAsia="en-US"/>
          </w:rPr>
          <w:t>(строка 041)</w:t>
        </w:r>
      </w:hyperlink>
      <w:r w:rsidRPr="0009530A">
        <w:rPr>
          <w:rFonts w:eastAsiaTheme="minorHAnsi"/>
          <w:lang w:eastAsia="en-US"/>
        </w:rPr>
        <w:t xml:space="preserve"> (из </w:t>
      </w:r>
      <w:hyperlink w:anchor="Par144" w:history="1">
        <w:r w:rsidRPr="0009530A">
          <w:rPr>
            <w:rFonts w:eastAsiaTheme="minorHAnsi"/>
            <w:lang w:eastAsia="en-US"/>
          </w:rPr>
          <w:t>строки 040</w:t>
        </w:r>
      </w:hyperlink>
      <w:r w:rsidRPr="0009530A">
        <w:rPr>
          <w:rFonts w:eastAsiaTheme="minorHAnsi"/>
          <w:lang w:eastAsia="en-US"/>
        </w:rPr>
        <w:t>).</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w:t>
      </w:r>
      <w:hyperlink w:anchor="Par144" w:history="1">
        <w:r w:rsidRPr="0009530A">
          <w:rPr>
            <w:rFonts w:eastAsiaTheme="minorHAnsi"/>
            <w:lang w:eastAsia="en-US"/>
          </w:rPr>
          <w:t>строки 040</w:t>
        </w:r>
      </w:hyperlink>
      <w:r w:rsidRPr="0009530A">
        <w:rPr>
          <w:rFonts w:eastAsiaTheme="minorHAnsi"/>
          <w:lang w:eastAsia="en-US"/>
        </w:rPr>
        <w:t xml:space="preserve"> и </w:t>
      </w:r>
      <w:hyperlink w:anchor="Par147" w:history="1">
        <w:r w:rsidRPr="0009530A">
          <w:rPr>
            <w:rFonts w:eastAsiaTheme="minorHAnsi"/>
            <w:lang w:eastAsia="en-US"/>
          </w:rPr>
          <w:t>041</w:t>
        </w:r>
      </w:hyperlink>
      <w:r w:rsidRPr="0009530A">
        <w:rPr>
          <w:rFonts w:eastAsiaTheme="minorHAnsi"/>
          <w:lang w:eastAsia="en-US"/>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proofErr w:type="gramStart"/>
      <w:r w:rsidRPr="0009530A">
        <w:rPr>
          <w:rFonts w:eastAsiaTheme="minorHAnsi"/>
          <w:lang w:eastAsia="en-US"/>
        </w:rPr>
        <w:t xml:space="preserve">В </w:t>
      </w:r>
      <w:hyperlink w:anchor="Par150" w:history="1">
        <w:r w:rsidRPr="0009530A">
          <w:rPr>
            <w:rFonts w:eastAsiaTheme="minorHAnsi"/>
            <w:lang w:eastAsia="en-US"/>
          </w:rPr>
          <w:t>строках 050</w:t>
        </w:r>
      </w:hyperlink>
      <w:r w:rsidRPr="0009530A">
        <w:rPr>
          <w:rFonts w:eastAsiaTheme="minorHAnsi"/>
          <w:lang w:eastAsia="en-US"/>
        </w:rPr>
        <w:t xml:space="preserve"> и </w:t>
      </w:r>
      <w:hyperlink w:anchor="Par153" w:history="1">
        <w:r w:rsidRPr="0009530A">
          <w:rPr>
            <w:rFonts w:eastAsiaTheme="minorHAnsi"/>
            <w:lang w:eastAsia="en-US"/>
          </w:rPr>
          <w:t>051</w:t>
        </w:r>
      </w:hyperlink>
      <w:r w:rsidRPr="0009530A">
        <w:rPr>
          <w:rFonts w:eastAsiaTheme="minorHAnsi"/>
          <w:lang w:eastAsia="en-US"/>
        </w:rPr>
        <w:t xml:space="preserve"> отражается количество камеральных проверок, проведенных органом контроля в отчетном периоде при осуществлении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xml:space="preserve"> </w:t>
      </w:r>
      <w:hyperlink w:anchor="Par150" w:history="1">
        <w:r w:rsidRPr="0009530A">
          <w:rPr>
            <w:rFonts w:eastAsiaTheme="minorHAnsi"/>
            <w:lang w:eastAsia="en-US"/>
          </w:rPr>
          <w:t>(строка 050)</w:t>
        </w:r>
      </w:hyperlink>
      <w:r w:rsidRPr="0009530A">
        <w:rPr>
          <w:rFonts w:eastAsiaTheme="minorHAnsi"/>
          <w:lang w:eastAsia="en-US"/>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53" w:history="1">
        <w:r w:rsidRPr="0009530A">
          <w:rPr>
            <w:rFonts w:eastAsiaTheme="minorHAnsi"/>
            <w:lang w:eastAsia="en-US"/>
          </w:rPr>
          <w:t>(строка 051)</w:t>
        </w:r>
      </w:hyperlink>
      <w:r w:rsidRPr="0009530A">
        <w:rPr>
          <w:rFonts w:eastAsiaTheme="minorHAnsi"/>
          <w:lang w:eastAsia="en-US"/>
        </w:rPr>
        <w:t xml:space="preserve"> (из </w:t>
      </w:r>
      <w:hyperlink w:anchor="Par150" w:history="1">
        <w:r w:rsidRPr="0009530A">
          <w:rPr>
            <w:rFonts w:eastAsiaTheme="minorHAnsi"/>
            <w:lang w:eastAsia="en-US"/>
          </w:rPr>
          <w:t>строки 050</w:t>
        </w:r>
      </w:hyperlink>
      <w:r w:rsidRPr="0009530A">
        <w:rPr>
          <w:rFonts w:eastAsiaTheme="minorHAnsi"/>
          <w:lang w:eastAsia="en-US"/>
        </w:rPr>
        <w:t>).</w:t>
      </w:r>
      <w:proofErr w:type="gramEnd"/>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w:t>
      </w:r>
      <w:hyperlink w:anchor="Par150" w:history="1">
        <w:r w:rsidRPr="0009530A">
          <w:rPr>
            <w:rFonts w:eastAsiaTheme="minorHAnsi"/>
            <w:lang w:eastAsia="en-US"/>
          </w:rPr>
          <w:t>строки 050</w:t>
        </w:r>
      </w:hyperlink>
      <w:r w:rsidRPr="0009530A">
        <w:rPr>
          <w:rFonts w:eastAsiaTheme="minorHAnsi"/>
          <w:lang w:eastAsia="en-US"/>
        </w:rPr>
        <w:t xml:space="preserve"> и </w:t>
      </w:r>
      <w:hyperlink w:anchor="Par153" w:history="1">
        <w:r w:rsidRPr="0009530A">
          <w:rPr>
            <w:rFonts w:eastAsiaTheme="minorHAnsi"/>
            <w:lang w:eastAsia="en-US"/>
          </w:rPr>
          <w:t>051</w:t>
        </w:r>
      </w:hyperlink>
      <w:r w:rsidRPr="0009530A">
        <w:rPr>
          <w:rFonts w:eastAsiaTheme="minorHAnsi"/>
          <w:lang w:eastAsia="en-US"/>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w:t>
      </w:r>
      <w:hyperlink w:anchor="Par156" w:history="1">
        <w:r w:rsidRPr="0009530A">
          <w:rPr>
            <w:rFonts w:eastAsiaTheme="minorHAnsi"/>
            <w:lang w:eastAsia="en-US"/>
          </w:rPr>
          <w:t>строках 060</w:t>
        </w:r>
      </w:hyperlink>
      <w:r w:rsidRPr="0009530A">
        <w:rPr>
          <w:rFonts w:eastAsiaTheme="minorHAnsi"/>
          <w:lang w:eastAsia="en-US"/>
        </w:rPr>
        <w:t xml:space="preserve"> - </w:t>
      </w:r>
      <w:hyperlink w:anchor="Par162" w:history="1">
        <w:r w:rsidRPr="0009530A">
          <w:rPr>
            <w:rFonts w:eastAsiaTheme="minorHAnsi"/>
            <w:lang w:eastAsia="en-US"/>
          </w:rPr>
          <w:t>062</w:t>
        </w:r>
      </w:hyperlink>
      <w:r w:rsidRPr="0009530A">
        <w:rPr>
          <w:rFonts w:eastAsiaTheme="minorHAnsi"/>
          <w:lang w:eastAsia="en-US"/>
        </w:rPr>
        <w:t xml:space="preserve"> отражается количество проведенных органом контроля в отчетном периоде обследований при реализации полномочий по </w:t>
      </w:r>
      <w:r w:rsidR="00D66C73" w:rsidRPr="0009530A">
        <w:rPr>
          <w:rFonts w:eastAsiaTheme="minorHAnsi"/>
          <w:lang w:eastAsia="en-US"/>
        </w:rPr>
        <w:t>внутреннему муниципальному финансовому контролю</w:t>
      </w:r>
      <w:r w:rsidRPr="0009530A">
        <w:rPr>
          <w:rFonts w:eastAsiaTheme="minorHAnsi"/>
          <w:lang w:eastAsia="en-US"/>
        </w:rPr>
        <w:t xml:space="preserve"> вне рамок ревизий (проверок):</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 соответствии с планом контрольных мероприятий </w:t>
      </w:r>
      <w:hyperlink w:anchor="Par159" w:history="1">
        <w:r w:rsidRPr="0009530A">
          <w:rPr>
            <w:rFonts w:eastAsiaTheme="minorHAnsi"/>
            <w:lang w:eastAsia="en-US"/>
          </w:rPr>
          <w:t>(строка 061)</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внеплановые обследования </w:t>
      </w:r>
      <w:hyperlink w:anchor="Par162" w:history="1">
        <w:r w:rsidRPr="0009530A">
          <w:rPr>
            <w:rFonts w:eastAsiaTheme="minorHAnsi"/>
            <w:lang w:eastAsia="en-US"/>
          </w:rPr>
          <w:t>(строка 062)</w:t>
        </w:r>
      </w:hyperlink>
      <w:r w:rsidRPr="0009530A">
        <w:rPr>
          <w:rFonts w:eastAsiaTheme="minorHAnsi"/>
          <w:lang w:eastAsia="en-US"/>
        </w:rPr>
        <w:t>;</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общее количество обследований (</w:t>
      </w:r>
      <w:hyperlink w:anchor="Par156" w:history="1">
        <w:r w:rsidRPr="0009530A">
          <w:rPr>
            <w:rFonts w:eastAsiaTheme="minorHAnsi"/>
            <w:lang w:eastAsia="en-US"/>
          </w:rPr>
          <w:t>строка 060</w:t>
        </w:r>
      </w:hyperlink>
      <w:r w:rsidRPr="0009530A">
        <w:rPr>
          <w:rFonts w:eastAsiaTheme="minorHAnsi"/>
          <w:lang w:eastAsia="en-US"/>
        </w:rPr>
        <w:t xml:space="preserve"> - сумма </w:t>
      </w:r>
      <w:hyperlink w:anchor="Par159" w:history="1">
        <w:r w:rsidRPr="0009530A">
          <w:rPr>
            <w:rFonts w:eastAsiaTheme="minorHAnsi"/>
            <w:lang w:eastAsia="en-US"/>
          </w:rPr>
          <w:t>строк 061</w:t>
        </w:r>
      </w:hyperlink>
      <w:r w:rsidRPr="0009530A">
        <w:rPr>
          <w:rFonts w:eastAsiaTheme="minorHAnsi"/>
          <w:lang w:eastAsia="en-US"/>
        </w:rPr>
        <w:t xml:space="preserve"> и </w:t>
      </w:r>
      <w:hyperlink w:anchor="Par162" w:history="1">
        <w:r w:rsidRPr="0009530A">
          <w:rPr>
            <w:rFonts w:eastAsiaTheme="minorHAnsi"/>
            <w:lang w:eastAsia="en-US"/>
          </w:rPr>
          <w:t>062</w:t>
        </w:r>
      </w:hyperlink>
      <w:r w:rsidRPr="0009530A">
        <w:rPr>
          <w:rFonts w:eastAsiaTheme="minorHAnsi"/>
          <w:lang w:eastAsia="en-US"/>
        </w:rPr>
        <w:t>).</w:t>
      </w:r>
    </w:p>
    <w:p w:rsidR="008D4590" w:rsidRPr="0009530A" w:rsidRDefault="00553882" w:rsidP="00EF11CE">
      <w:pPr>
        <w:pStyle w:val="af0"/>
        <w:numPr>
          <w:ilvl w:val="1"/>
          <w:numId w:val="10"/>
        </w:numPr>
        <w:autoSpaceDE w:val="0"/>
        <w:autoSpaceDN w:val="0"/>
        <w:adjustRightInd w:val="0"/>
        <w:ind w:left="0" w:firstLine="567"/>
        <w:jc w:val="both"/>
        <w:rPr>
          <w:rFonts w:eastAsiaTheme="minorHAnsi"/>
          <w:lang w:eastAsia="en-US"/>
        </w:rPr>
      </w:pPr>
      <w:hyperlink w:anchor="Par75" w:history="1">
        <w:r w:rsidR="008D4590" w:rsidRPr="0009530A">
          <w:rPr>
            <w:rFonts w:eastAsiaTheme="minorHAnsi"/>
            <w:lang w:eastAsia="en-US"/>
          </w:rPr>
          <w:t>Отчет</w:t>
        </w:r>
      </w:hyperlink>
      <w:r w:rsidR="008D4590" w:rsidRPr="0009530A">
        <w:rPr>
          <w:rFonts w:eastAsiaTheme="minorHAnsi"/>
          <w:lang w:eastAsia="en-US"/>
        </w:rPr>
        <w:t xml:space="preserve"> представляется с пояснительной запиской, включающей информацию (сведения):</w:t>
      </w:r>
    </w:p>
    <w:p w:rsidR="00AF6D4E"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proofErr w:type="gramStart"/>
      <w:r w:rsidRPr="0009530A">
        <w:rPr>
          <w:rFonts w:eastAsiaTheme="minorHAnsi"/>
          <w:lang w:eastAsia="en-US"/>
        </w:rPr>
        <w:lastRenderedPageBreak/>
        <w:t>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w:t>
      </w:r>
      <w:proofErr w:type="gramEnd"/>
      <w:r w:rsidRPr="0009530A">
        <w:rPr>
          <w:rFonts w:eastAsiaTheme="minorHAnsi"/>
          <w:lang w:eastAsia="en-US"/>
        </w:rPr>
        <w:t xml:space="preserve"> в осуществлении контрольных мероприятий;</w:t>
      </w:r>
    </w:p>
    <w:p w:rsidR="00AF6D4E"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об объеме бюджетных средств, затраченных на содержание органа контроля;</w:t>
      </w:r>
    </w:p>
    <w:p w:rsidR="00AF6D4E"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AF6D4E"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 количестве нарушений, выявленных органом контроля;</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о реализации результатов контрольных мероприятий в части:</w:t>
      </w:r>
    </w:p>
    <w:p w:rsidR="008D4590" w:rsidRPr="0009530A" w:rsidRDefault="008D4590" w:rsidP="00EF11CE">
      <w:pPr>
        <w:pStyle w:val="af0"/>
        <w:numPr>
          <w:ilvl w:val="0"/>
          <w:numId w:val="25"/>
        </w:numPr>
        <w:autoSpaceDE w:val="0"/>
        <w:autoSpaceDN w:val="0"/>
        <w:adjustRightInd w:val="0"/>
        <w:ind w:left="0" w:firstLine="567"/>
        <w:jc w:val="both"/>
        <w:rPr>
          <w:rFonts w:eastAsiaTheme="minorHAnsi"/>
          <w:lang w:eastAsia="en-US"/>
        </w:rPr>
      </w:pPr>
      <w:r w:rsidRPr="0009530A">
        <w:rPr>
          <w:rFonts w:eastAsiaTheme="minorHAnsi"/>
          <w:lang w:eastAsia="en-US"/>
        </w:rPr>
        <w:t>направленных объектам контроля представлений и предписаний органа контроля;</w:t>
      </w:r>
    </w:p>
    <w:p w:rsidR="008D4590" w:rsidRPr="0009530A" w:rsidRDefault="008D4590" w:rsidP="00EF11CE">
      <w:pPr>
        <w:pStyle w:val="af0"/>
        <w:numPr>
          <w:ilvl w:val="0"/>
          <w:numId w:val="25"/>
        </w:numPr>
        <w:autoSpaceDE w:val="0"/>
        <w:autoSpaceDN w:val="0"/>
        <w:adjustRightInd w:val="0"/>
        <w:ind w:left="0" w:firstLine="567"/>
        <w:jc w:val="both"/>
        <w:rPr>
          <w:rFonts w:eastAsiaTheme="minorHAnsi"/>
          <w:lang w:eastAsia="en-US"/>
        </w:rPr>
      </w:pPr>
      <w:r w:rsidRPr="0009530A">
        <w:rPr>
          <w:rFonts w:eastAsiaTheme="minorHAnsi"/>
          <w:lang w:eastAsia="en-US"/>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8D4590" w:rsidRPr="0009530A" w:rsidRDefault="008D4590" w:rsidP="00EF11CE">
      <w:pPr>
        <w:pStyle w:val="af0"/>
        <w:numPr>
          <w:ilvl w:val="0"/>
          <w:numId w:val="25"/>
        </w:numPr>
        <w:autoSpaceDE w:val="0"/>
        <w:autoSpaceDN w:val="0"/>
        <w:adjustRightInd w:val="0"/>
        <w:ind w:left="0" w:firstLine="567"/>
        <w:jc w:val="both"/>
        <w:rPr>
          <w:rFonts w:eastAsiaTheme="minorHAnsi"/>
          <w:lang w:eastAsia="en-US"/>
        </w:rPr>
      </w:pPr>
      <w:r w:rsidRPr="0009530A">
        <w:rPr>
          <w:rFonts w:eastAsiaTheme="minorHAnsi"/>
          <w:lang w:eastAsia="en-US"/>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w:t>
      </w:r>
      <w:r w:rsidR="00AF6D4E" w:rsidRPr="0009530A">
        <w:rPr>
          <w:rFonts w:eastAsiaTheme="minorHAnsi"/>
          <w:lang w:eastAsia="en-US"/>
        </w:rPr>
        <w:t>Ульканскому городскому поселению</w:t>
      </w:r>
      <w:r w:rsidRPr="0009530A">
        <w:rPr>
          <w:rFonts w:eastAsiaTheme="minorHAnsi"/>
          <w:lang w:eastAsia="en-US"/>
        </w:rPr>
        <w:t xml:space="preserve">, о признании осуществленных закупок товаров, работ, услуг для обеспечения </w:t>
      </w:r>
      <w:r w:rsidR="00AF6D4E" w:rsidRPr="0009530A">
        <w:rPr>
          <w:rFonts w:eastAsiaTheme="minorHAnsi"/>
          <w:lang w:eastAsia="en-US"/>
        </w:rPr>
        <w:t>муниципальных</w:t>
      </w:r>
      <w:r w:rsidRPr="0009530A">
        <w:rPr>
          <w:rFonts w:eastAsiaTheme="minorHAnsi"/>
          <w:lang w:eastAsia="en-US"/>
        </w:rPr>
        <w:t xml:space="preserve"> нужд </w:t>
      </w:r>
      <w:proofErr w:type="gramStart"/>
      <w:r w:rsidRPr="0009530A">
        <w:rPr>
          <w:rFonts w:eastAsiaTheme="minorHAnsi"/>
          <w:lang w:eastAsia="en-US"/>
        </w:rPr>
        <w:t>недействительными</w:t>
      </w:r>
      <w:proofErr w:type="gramEnd"/>
      <w:r w:rsidRPr="0009530A">
        <w:rPr>
          <w:rFonts w:eastAsiaTheme="minorHAnsi"/>
          <w:lang w:eastAsia="en-US"/>
        </w:rPr>
        <w:t>;</w:t>
      </w:r>
    </w:p>
    <w:p w:rsidR="008D4590" w:rsidRPr="0009530A" w:rsidRDefault="008D4590" w:rsidP="00EF11CE">
      <w:pPr>
        <w:pStyle w:val="af0"/>
        <w:numPr>
          <w:ilvl w:val="0"/>
          <w:numId w:val="25"/>
        </w:numPr>
        <w:autoSpaceDE w:val="0"/>
        <w:autoSpaceDN w:val="0"/>
        <w:adjustRightInd w:val="0"/>
        <w:ind w:left="0" w:firstLine="567"/>
        <w:jc w:val="both"/>
        <w:rPr>
          <w:rFonts w:eastAsiaTheme="minorHAnsi"/>
          <w:lang w:eastAsia="en-US"/>
        </w:rPr>
      </w:pPr>
      <w:r w:rsidRPr="0009530A">
        <w:rPr>
          <w:rFonts w:eastAsiaTheme="minorHAnsi"/>
          <w:lang w:eastAsia="en-US"/>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8D4590" w:rsidRPr="0009530A" w:rsidRDefault="008D4590" w:rsidP="00EF11CE">
      <w:pPr>
        <w:pStyle w:val="af0"/>
        <w:numPr>
          <w:ilvl w:val="0"/>
          <w:numId w:val="25"/>
        </w:numPr>
        <w:autoSpaceDE w:val="0"/>
        <w:autoSpaceDN w:val="0"/>
        <w:adjustRightInd w:val="0"/>
        <w:ind w:left="0" w:firstLine="567"/>
        <w:jc w:val="both"/>
        <w:rPr>
          <w:rFonts w:eastAsiaTheme="minorHAnsi"/>
          <w:lang w:eastAsia="en-US"/>
        </w:rPr>
      </w:pPr>
      <w:r w:rsidRPr="0009530A">
        <w:rPr>
          <w:rFonts w:eastAsiaTheme="minorHAnsi"/>
          <w:lang w:eastAsia="en-US"/>
        </w:rPr>
        <w:t>направленных органом контроля в финансовые органы (органы управления государственными внебюджетными фондами) уведомлени</w:t>
      </w:r>
      <w:r w:rsidR="00AF6D4E" w:rsidRPr="0009530A">
        <w:rPr>
          <w:rFonts w:eastAsiaTheme="minorHAnsi"/>
          <w:lang w:eastAsia="en-US"/>
        </w:rPr>
        <w:t>й</w:t>
      </w:r>
      <w:r w:rsidRPr="0009530A">
        <w:rPr>
          <w:rFonts w:eastAsiaTheme="minorHAnsi"/>
          <w:lang w:eastAsia="en-US"/>
        </w:rPr>
        <w:t xml:space="preserve"> о применении бюджетных мер принуждения;</w:t>
      </w:r>
    </w:p>
    <w:p w:rsidR="008D4590" w:rsidRPr="0009530A" w:rsidRDefault="008D4590" w:rsidP="00EF11CE">
      <w:pPr>
        <w:pStyle w:val="af0"/>
        <w:numPr>
          <w:ilvl w:val="2"/>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w:t>
      </w:r>
      <w:r w:rsidR="00D66C73" w:rsidRPr="0009530A">
        <w:rPr>
          <w:rFonts w:eastAsiaTheme="minorHAnsi"/>
          <w:lang w:eastAsia="en-US"/>
        </w:rPr>
        <w:t>внутреннему муниципальному финансовому контролю</w:t>
      </w:r>
      <w:r w:rsidRPr="0009530A">
        <w:rPr>
          <w:rFonts w:eastAsiaTheme="minorHAnsi"/>
          <w:lang w:eastAsia="en-US"/>
        </w:rPr>
        <w:t>.</w:t>
      </w:r>
    </w:p>
    <w:p w:rsidR="008D4590" w:rsidRPr="0009530A" w:rsidRDefault="008D4590" w:rsidP="00EF11CE">
      <w:pPr>
        <w:pStyle w:val="af0"/>
        <w:numPr>
          <w:ilvl w:val="1"/>
          <w:numId w:val="10"/>
        </w:numPr>
        <w:autoSpaceDE w:val="0"/>
        <w:autoSpaceDN w:val="0"/>
        <w:adjustRightInd w:val="0"/>
        <w:ind w:left="0" w:firstLine="567"/>
        <w:jc w:val="both"/>
        <w:rPr>
          <w:rFonts w:eastAsiaTheme="minorHAnsi"/>
          <w:lang w:eastAsia="en-US"/>
        </w:rPr>
      </w:pPr>
      <w:r w:rsidRPr="0009530A">
        <w:rPr>
          <w:rFonts w:eastAsiaTheme="minorHAnsi"/>
          <w:lang w:eastAsia="en-US"/>
        </w:rPr>
        <w:t xml:space="preserve">При необходимости раскрытия дополнительной информации об осуществлении </w:t>
      </w:r>
      <w:r w:rsidR="005B22D7" w:rsidRPr="0009530A">
        <w:rPr>
          <w:rFonts w:eastAsiaTheme="minorHAnsi"/>
          <w:lang w:eastAsia="en-US"/>
        </w:rPr>
        <w:t>внутреннего муниципального финансового контроля</w:t>
      </w:r>
      <w:r w:rsidRPr="0009530A">
        <w:rPr>
          <w:rFonts w:eastAsiaTheme="minorHAnsi"/>
          <w:lang w:eastAsia="en-US"/>
        </w:rPr>
        <w:t xml:space="preserve"> в пояснительную записку включаются описание и характеристика показателей, содержащихся в </w:t>
      </w:r>
      <w:hyperlink w:anchor="Par75" w:history="1">
        <w:r w:rsidRPr="0009530A">
          <w:rPr>
            <w:rFonts w:eastAsiaTheme="minorHAnsi"/>
            <w:lang w:eastAsia="en-US"/>
          </w:rPr>
          <w:t>отчете</w:t>
        </w:r>
      </w:hyperlink>
      <w:r w:rsidRPr="0009530A">
        <w:rPr>
          <w:rFonts w:eastAsiaTheme="minorHAnsi"/>
          <w:lang w:eastAsia="en-US"/>
        </w:rPr>
        <w:t>.</w:t>
      </w:r>
    </w:p>
    <w:p w:rsidR="008D4590" w:rsidRPr="0009530A" w:rsidRDefault="00553882" w:rsidP="00EF11CE">
      <w:pPr>
        <w:pStyle w:val="af0"/>
        <w:numPr>
          <w:ilvl w:val="1"/>
          <w:numId w:val="10"/>
        </w:numPr>
        <w:autoSpaceDE w:val="0"/>
        <w:autoSpaceDN w:val="0"/>
        <w:adjustRightInd w:val="0"/>
        <w:ind w:left="0" w:firstLine="567"/>
        <w:jc w:val="both"/>
        <w:rPr>
          <w:rFonts w:eastAsiaTheme="minorHAnsi"/>
          <w:lang w:eastAsia="en-US"/>
        </w:rPr>
      </w:pPr>
      <w:hyperlink w:anchor="Par75" w:history="1">
        <w:r w:rsidR="008D4590" w:rsidRPr="0009530A">
          <w:rPr>
            <w:rFonts w:eastAsiaTheme="minorHAnsi"/>
            <w:lang w:eastAsia="en-US"/>
          </w:rPr>
          <w:t>Отчет</w:t>
        </w:r>
      </w:hyperlink>
      <w:r w:rsidR="008D4590" w:rsidRPr="0009530A">
        <w:rPr>
          <w:rFonts w:eastAsiaTheme="minorHAnsi"/>
          <w:lang w:eastAsia="en-US"/>
        </w:rPr>
        <w:t xml:space="preserve"> и пояснительная записка к нему представляются ежегодно, до 1 марта года, следующего </w:t>
      </w:r>
      <w:proofErr w:type="gramStart"/>
      <w:r w:rsidR="008D4590" w:rsidRPr="0009530A">
        <w:rPr>
          <w:rFonts w:eastAsiaTheme="minorHAnsi"/>
          <w:lang w:eastAsia="en-US"/>
        </w:rPr>
        <w:t>за</w:t>
      </w:r>
      <w:proofErr w:type="gramEnd"/>
      <w:r w:rsidR="008D4590" w:rsidRPr="0009530A">
        <w:rPr>
          <w:rFonts w:eastAsiaTheme="minorHAnsi"/>
          <w:lang w:eastAsia="en-US"/>
        </w:rPr>
        <w:t xml:space="preserve"> отчетным, на бумажном носителе и (или) в электронной форме, в том числе с применением автоматизированных информационных систем:</w:t>
      </w:r>
    </w:p>
    <w:p w:rsidR="008D4590" w:rsidRPr="0009530A" w:rsidRDefault="008D4590" w:rsidP="0009530A">
      <w:pPr>
        <w:autoSpaceDE w:val="0"/>
        <w:autoSpaceDN w:val="0"/>
        <w:adjustRightInd w:val="0"/>
        <w:ind w:firstLine="567"/>
        <w:contextualSpacing/>
        <w:jc w:val="both"/>
        <w:rPr>
          <w:rFonts w:eastAsiaTheme="minorHAnsi"/>
          <w:lang w:eastAsia="en-US"/>
        </w:rPr>
      </w:pPr>
      <w:r w:rsidRPr="0009530A">
        <w:rPr>
          <w:rFonts w:eastAsiaTheme="minorHAnsi"/>
          <w:lang w:eastAsia="en-US"/>
        </w:rPr>
        <w:t xml:space="preserve">органом внутреннего муниципального финансового контроля главе </w:t>
      </w:r>
      <w:r w:rsidR="00AF6D4E" w:rsidRPr="0009530A">
        <w:rPr>
          <w:rFonts w:eastAsiaTheme="minorHAnsi"/>
          <w:lang w:eastAsia="en-US"/>
        </w:rPr>
        <w:t>Ульканского городского поселения</w:t>
      </w:r>
      <w:r w:rsidRPr="0009530A">
        <w:rPr>
          <w:rFonts w:eastAsiaTheme="minorHAnsi"/>
          <w:lang w:eastAsia="en-US"/>
        </w:rPr>
        <w:t>, если иное не установлено муниципальным правовым актом.</w:t>
      </w:r>
    </w:p>
    <w:p w:rsidR="008D4590" w:rsidRPr="0009530A" w:rsidRDefault="00553882" w:rsidP="00EF11CE">
      <w:pPr>
        <w:pStyle w:val="af0"/>
        <w:numPr>
          <w:ilvl w:val="1"/>
          <w:numId w:val="10"/>
        </w:numPr>
        <w:autoSpaceDE w:val="0"/>
        <w:autoSpaceDN w:val="0"/>
        <w:adjustRightInd w:val="0"/>
        <w:ind w:left="0" w:firstLine="567"/>
        <w:jc w:val="both"/>
        <w:rPr>
          <w:rFonts w:eastAsiaTheme="minorHAnsi"/>
          <w:lang w:eastAsia="en-US"/>
        </w:rPr>
      </w:pPr>
      <w:hyperlink w:anchor="Par75" w:history="1">
        <w:r w:rsidR="008D4590" w:rsidRPr="0009530A">
          <w:rPr>
            <w:rFonts w:eastAsiaTheme="minorHAnsi"/>
            <w:lang w:eastAsia="en-US"/>
          </w:rPr>
          <w:t>Отчет</w:t>
        </w:r>
      </w:hyperlink>
      <w:r w:rsidR="008D4590" w:rsidRPr="0009530A">
        <w:rPr>
          <w:rFonts w:eastAsiaTheme="minorHAnsi"/>
          <w:lang w:eastAsia="en-US"/>
        </w:rPr>
        <w:t xml:space="preserve"> подлежит размещению на официальном сайте </w:t>
      </w:r>
      <w:r w:rsidR="00354E51" w:rsidRPr="0009530A">
        <w:rPr>
          <w:rFonts w:eastAsiaTheme="minorHAnsi"/>
          <w:lang w:eastAsia="en-US"/>
        </w:rPr>
        <w:t>администрации Ульканского городского поселения</w:t>
      </w:r>
      <w:r w:rsidR="008D4590" w:rsidRPr="0009530A">
        <w:rPr>
          <w:rFonts w:eastAsiaTheme="minorHAnsi"/>
          <w:lang w:eastAsia="en-US"/>
        </w:rPr>
        <w:t xml:space="preserve"> в информационно-телекоммуникационной сети "Интернет", не позднее 1 апреля года, следующего </w:t>
      </w:r>
      <w:proofErr w:type="gramStart"/>
      <w:r w:rsidR="008D4590" w:rsidRPr="0009530A">
        <w:rPr>
          <w:rFonts w:eastAsiaTheme="minorHAnsi"/>
          <w:lang w:eastAsia="en-US"/>
        </w:rPr>
        <w:t>за</w:t>
      </w:r>
      <w:proofErr w:type="gramEnd"/>
      <w:r w:rsidR="008D4590" w:rsidRPr="0009530A">
        <w:rPr>
          <w:rFonts w:eastAsiaTheme="minorHAnsi"/>
          <w:lang w:eastAsia="en-US"/>
        </w:rPr>
        <w:t xml:space="preserve"> отчетным.</w:t>
      </w:r>
    </w:p>
    <w:p w:rsidR="00354E51" w:rsidRPr="0009530A" w:rsidRDefault="00354E51" w:rsidP="007B3208">
      <w:pPr>
        <w:autoSpaceDE w:val="0"/>
        <w:autoSpaceDN w:val="0"/>
        <w:adjustRightInd w:val="0"/>
        <w:contextualSpacing/>
        <w:jc w:val="both"/>
        <w:rPr>
          <w:rFonts w:eastAsiaTheme="minorHAnsi"/>
          <w:lang w:eastAsia="en-US"/>
        </w:rPr>
        <w:sectPr w:rsidR="00354E51" w:rsidRPr="0009530A" w:rsidSect="00EB0D02">
          <w:pgSz w:w="11906" w:h="16838" w:code="9"/>
          <w:pgMar w:top="1134" w:right="567" w:bottom="1134" w:left="1134" w:header="709" w:footer="709" w:gutter="0"/>
          <w:cols w:space="708"/>
          <w:docGrid w:linePitch="360"/>
        </w:sectPr>
      </w:pPr>
    </w:p>
    <w:p w:rsidR="00354E51" w:rsidRPr="0009530A" w:rsidRDefault="00354E51" w:rsidP="00354E51">
      <w:pPr>
        <w:pStyle w:val="ConsPlusNormal"/>
        <w:ind w:left="6237"/>
        <w:jc w:val="right"/>
        <w:rPr>
          <w:rFonts w:ascii="Times New Roman" w:hAnsi="Times New Roman" w:cs="Times New Roman"/>
        </w:rPr>
      </w:pPr>
      <w:r w:rsidRPr="0009530A">
        <w:rPr>
          <w:rFonts w:ascii="Times New Roman" w:hAnsi="Times New Roman" w:cs="Times New Roman"/>
        </w:rPr>
        <w:lastRenderedPageBreak/>
        <w:t>Приложение</w:t>
      </w:r>
    </w:p>
    <w:p w:rsidR="00354E51" w:rsidRPr="0009530A" w:rsidRDefault="00354E51" w:rsidP="00354E51">
      <w:pPr>
        <w:pStyle w:val="ConsPlusNormal"/>
        <w:ind w:left="6237"/>
        <w:jc w:val="right"/>
        <w:rPr>
          <w:rFonts w:ascii="Times New Roman" w:hAnsi="Times New Roman" w:cs="Times New Roman"/>
        </w:rPr>
      </w:pPr>
      <w:r w:rsidRPr="0009530A">
        <w:rPr>
          <w:rFonts w:ascii="Times New Roman" w:hAnsi="Times New Roman" w:cs="Times New Roman"/>
        </w:rPr>
        <w:t>к Положению о внутреннем муниципальном финансовом контроле</w:t>
      </w:r>
    </w:p>
    <w:p w:rsidR="00354E51" w:rsidRPr="0009530A" w:rsidRDefault="00354E51" w:rsidP="00354E51">
      <w:pPr>
        <w:pStyle w:val="ConsPlusNormal"/>
        <w:ind w:left="6237"/>
        <w:jc w:val="right"/>
        <w:rPr>
          <w:rFonts w:ascii="Times New Roman" w:hAnsi="Times New Roman" w:cs="Times New Roman"/>
        </w:rPr>
      </w:pPr>
    </w:p>
    <w:p w:rsidR="008D4590" w:rsidRPr="0009530A" w:rsidRDefault="008D4590" w:rsidP="002F7975">
      <w:pPr>
        <w:autoSpaceDE w:val="0"/>
        <w:autoSpaceDN w:val="0"/>
        <w:adjustRightInd w:val="0"/>
        <w:contextualSpacing/>
        <w:jc w:val="center"/>
        <w:rPr>
          <w:rFonts w:eastAsiaTheme="minorHAnsi"/>
          <w:sz w:val="20"/>
          <w:szCs w:val="20"/>
          <w:lang w:eastAsia="en-US"/>
        </w:rPr>
      </w:pPr>
      <w:bookmarkStart w:id="20" w:name="Par75"/>
      <w:bookmarkEnd w:id="20"/>
      <w:r w:rsidRPr="0009530A">
        <w:rPr>
          <w:rFonts w:eastAsiaTheme="minorHAnsi"/>
          <w:sz w:val="20"/>
          <w:szCs w:val="20"/>
          <w:lang w:eastAsia="en-US"/>
        </w:rPr>
        <w:t>ОТЧЕТ</w:t>
      </w:r>
    </w:p>
    <w:p w:rsidR="008D4590" w:rsidRPr="0009530A" w:rsidRDefault="008D4590" w:rsidP="002F7975">
      <w:pPr>
        <w:autoSpaceDE w:val="0"/>
        <w:autoSpaceDN w:val="0"/>
        <w:adjustRightInd w:val="0"/>
        <w:contextualSpacing/>
        <w:jc w:val="center"/>
        <w:rPr>
          <w:rFonts w:eastAsiaTheme="minorHAnsi"/>
          <w:sz w:val="20"/>
          <w:szCs w:val="20"/>
          <w:lang w:eastAsia="en-US"/>
        </w:rPr>
      </w:pPr>
      <w:r w:rsidRPr="0009530A">
        <w:rPr>
          <w:rFonts w:eastAsiaTheme="minorHAnsi"/>
          <w:sz w:val="20"/>
          <w:szCs w:val="20"/>
          <w:lang w:eastAsia="en-US"/>
        </w:rPr>
        <w:t>о результатах контрольной деятельности органа внутреннего</w:t>
      </w:r>
    </w:p>
    <w:p w:rsidR="008D4590" w:rsidRPr="0009530A" w:rsidRDefault="008D4590" w:rsidP="002F7975">
      <w:pPr>
        <w:autoSpaceDE w:val="0"/>
        <w:autoSpaceDN w:val="0"/>
        <w:adjustRightInd w:val="0"/>
        <w:contextualSpacing/>
        <w:jc w:val="center"/>
        <w:rPr>
          <w:rFonts w:eastAsiaTheme="minorHAnsi"/>
          <w:sz w:val="20"/>
          <w:szCs w:val="20"/>
          <w:lang w:eastAsia="en-US"/>
        </w:rPr>
      </w:pPr>
      <w:r w:rsidRPr="0009530A">
        <w:rPr>
          <w:rFonts w:eastAsiaTheme="minorHAnsi"/>
          <w:sz w:val="20"/>
          <w:szCs w:val="20"/>
          <w:lang w:eastAsia="en-US"/>
        </w:rPr>
        <w:t>государственного (муниципального) финансового контроля</w:t>
      </w:r>
    </w:p>
    <w:p w:rsidR="008D4590" w:rsidRPr="0009530A" w:rsidRDefault="008D4590" w:rsidP="002F7975">
      <w:pPr>
        <w:autoSpaceDE w:val="0"/>
        <w:autoSpaceDN w:val="0"/>
        <w:adjustRightInd w:val="0"/>
        <w:contextualSpacing/>
        <w:jc w:val="both"/>
        <w:rPr>
          <w:rFonts w:eastAsiaTheme="minorHAnsi"/>
          <w:sz w:val="20"/>
          <w:szCs w:val="20"/>
          <w:lang w:eastAsia="en-US"/>
        </w:rPr>
      </w:pPr>
    </w:p>
    <w:p w:rsidR="008D4590" w:rsidRPr="0009530A" w:rsidRDefault="008D4590" w:rsidP="002F7975">
      <w:pPr>
        <w:autoSpaceDE w:val="0"/>
        <w:autoSpaceDN w:val="0"/>
        <w:adjustRightInd w:val="0"/>
        <w:contextualSpacing/>
        <w:jc w:val="center"/>
        <w:rPr>
          <w:rFonts w:eastAsiaTheme="minorHAnsi"/>
          <w:sz w:val="20"/>
          <w:szCs w:val="20"/>
          <w:lang w:eastAsia="en-US"/>
        </w:rPr>
      </w:pPr>
      <w:r w:rsidRPr="0009530A">
        <w:rPr>
          <w:rFonts w:eastAsiaTheme="minorHAnsi"/>
          <w:sz w:val="20"/>
          <w:szCs w:val="20"/>
          <w:lang w:eastAsia="en-US"/>
        </w:rPr>
        <w:t>на 1 ______________ 20__ г.</w:t>
      </w:r>
    </w:p>
    <w:p w:rsidR="008D4590" w:rsidRPr="0009530A" w:rsidRDefault="008D4590" w:rsidP="002F7975">
      <w:pPr>
        <w:autoSpaceDE w:val="0"/>
        <w:autoSpaceDN w:val="0"/>
        <w:adjustRightInd w:val="0"/>
        <w:contextualSpacing/>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3181"/>
        <w:gridCol w:w="3996"/>
        <w:gridCol w:w="1957"/>
        <w:gridCol w:w="1134"/>
      </w:tblGrid>
      <w:tr w:rsidR="008D4590" w:rsidRPr="0009530A" w:rsidTr="00354E51">
        <w:tc>
          <w:tcPr>
            <w:tcW w:w="3181"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3996"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957" w:type="dxa"/>
            <w:tcBorders>
              <w:right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D4590" w:rsidRPr="0009530A" w:rsidRDefault="008D4590" w:rsidP="002F7975">
            <w:pPr>
              <w:autoSpaceDE w:val="0"/>
              <w:autoSpaceDN w:val="0"/>
              <w:adjustRightInd w:val="0"/>
              <w:contextualSpacing/>
              <w:jc w:val="center"/>
              <w:rPr>
                <w:rFonts w:eastAsiaTheme="minorHAnsi"/>
                <w:sz w:val="20"/>
                <w:szCs w:val="20"/>
                <w:lang w:eastAsia="en-US"/>
              </w:rPr>
            </w:pPr>
            <w:r w:rsidRPr="0009530A">
              <w:rPr>
                <w:rFonts w:eastAsiaTheme="minorHAnsi"/>
                <w:sz w:val="20"/>
                <w:szCs w:val="20"/>
                <w:lang w:eastAsia="en-US"/>
              </w:rPr>
              <w:t>КОДЫ</w:t>
            </w:r>
          </w:p>
        </w:tc>
      </w:tr>
      <w:tr w:rsidR="008D4590" w:rsidRPr="0009530A" w:rsidTr="00354E51">
        <w:tc>
          <w:tcPr>
            <w:tcW w:w="3181" w:type="dxa"/>
          </w:tcPr>
          <w:p w:rsidR="008D4590" w:rsidRPr="0009530A" w:rsidRDefault="008D4590" w:rsidP="002F7975">
            <w:pPr>
              <w:autoSpaceDE w:val="0"/>
              <w:autoSpaceDN w:val="0"/>
              <w:adjustRightInd w:val="0"/>
              <w:contextualSpacing/>
              <w:jc w:val="both"/>
              <w:rPr>
                <w:rFonts w:eastAsiaTheme="minorHAnsi"/>
                <w:sz w:val="20"/>
                <w:szCs w:val="20"/>
                <w:lang w:eastAsia="en-US"/>
              </w:rPr>
            </w:pPr>
            <w:r w:rsidRPr="0009530A">
              <w:rPr>
                <w:rFonts w:eastAsiaTheme="minorHAnsi"/>
                <w:sz w:val="20"/>
                <w:szCs w:val="20"/>
                <w:lang w:eastAsia="en-US"/>
              </w:rPr>
              <w:t>Наименование органа контроля</w:t>
            </w:r>
          </w:p>
        </w:tc>
        <w:tc>
          <w:tcPr>
            <w:tcW w:w="3996" w:type="dxa"/>
            <w:tcBorders>
              <w:bottom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957" w:type="dxa"/>
            <w:tcBorders>
              <w:right w:val="single" w:sz="4" w:space="0" w:color="auto"/>
            </w:tcBorders>
          </w:tcPr>
          <w:p w:rsidR="008D4590" w:rsidRPr="0009530A" w:rsidRDefault="008D4590" w:rsidP="002F7975">
            <w:pPr>
              <w:autoSpaceDE w:val="0"/>
              <w:autoSpaceDN w:val="0"/>
              <w:adjustRightInd w:val="0"/>
              <w:contextualSpacing/>
              <w:jc w:val="right"/>
              <w:rPr>
                <w:rFonts w:eastAsiaTheme="minorHAnsi"/>
                <w:sz w:val="20"/>
                <w:szCs w:val="20"/>
                <w:lang w:eastAsia="en-US"/>
              </w:rPr>
            </w:pPr>
            <w:r w:rsidRPr="0009530A">
              <w:rPr>
                <w:rFonts w:eastAsiaTheme="minorHAnsi"/>
                <w:sz w:val="20"/>
                <w:szCs w:val="20"/>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r>
      <w:tr w:rsidR="008D4590" w:rsidRPr="0009530A" w:rsidTr="00354E51">
        <w:tc>
          <w:tcPr>
            <w:tcW w:w="7177" w:type="dxa"/>
            <w:gridSpan w:val="2"/>
          </w:tcPr>
          <w:p w:rsidR="008D4590" w:rsidRPr="0009530A" w:rsidRDefault="008D4590" w:rsidP="002F7975">
            <w:pPr>
              <w:autoSpaceDE w:val="0"/>
              <w:autoSpaceDN w:val="0"/>
              <w:adjustRightInd w:val="0"/>
              <w:contextualSpacing/>
              <w:jc w:val="both"/>
              <w:rPr>
                <w:rFonts w:eastAsiaTheme="minorHAnsi"/>
                <w:sz w:val="20"/>
                <w:szCs w:val="20"/>
                <w:lang w:eastAsia="en-US"/>
              </w:rPr>
            </w:pPr>
            <w:r w:rsidRPr="0009530A">
              <w:rPr>
                <w:rFonts w:eastAsiaTheme="minorHAnsi"/>
                <w:sz w:val="20"/>
                <w:szCs w:val="20"/>
                <w:lang w:eastAsia="en-US"/>
              </w:rPr>
              <w:t>Периодичность: годовая</w:t>
            </w:r>
          </w:p>
        </w:tc>
        <w:tc>
          <w:tcPr>
            <w:tcW w:w="1957" w:type="dxa"/>
            <w:tcBorders>
              <w:right w:val="single" w:sz="4" w:space="0" w:color="auto"/>
            </w:tcBorders>
            <w:vAlign w:val="center"/>
          </w:tcPr>
          <w:p w:rsidR="008D4590" w:rsidRPr="0009530A" w:rsidRDefault="008D4590" w:rsidP="002F7975">
            <w:pPr>
              <w:autoSpaceDE w:val="0"/>
              <w:autoSpaceDN w:val="0"/>
              <w:adjustRightInd w:val="0"/>
              <w:contextualSpacing/>
              <w:jc w:val="right"/>
              <w:rPr>
                <w:rFonts w:eastAsiaTheme="minorHAnsi"/>
                <w:sz w:val="20"/>
                <w:szCs w:val="20"/>
                <w:lang w:eastAsia="en-US"/>
              </w:rPr>
            </w:pPr>
            <w:r w:rsidRPr="0009530A">
              <w:rPr>
                <w:rFonts w:eastAsiaTheme="minorHAnsi"/>
                <w:sz w:val="20"/>
                <w:szCs w:val="20"/>
                <w:lang w:eastAsia="en-US"/>
              </w:rPr>
              <w:t>по ОКПО</w:t>
            </w:r>
          </w:p>
        </w:tc>
        <w:tc>
          <w:tcPr>
            <w:tcW w:w="1134" w:type="dxa"/>
            <w:tcBorders>
              <w:top w:val="single" w:sz="4" w:space="0" w:color="auto"/>
              <w:left w:val="single" w:sz="4" w:space="0" w:color="auto"/>
              <w:bottom w:val="single" w:sz="4" w:space="0" w:color="auto"/>
              <w:right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r>
      <w:tr w:rsidR="008D4590" w:rsidRPr="0009530A" w:rsidTr="00354E51">
        <w:tc>
          <w:tcPr>
            <w:tcW w:w="7177" w:type="dxa"/>
            <w:gridSpan w:val="2"/>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957" w:type="dxa"/>
            <w:tcBorders>
              <w:right w:val="single" w:sz="4" w:space="0" w:color="auto"/>
            </w:tcBorders>
            <w:vAlign w:val="center"/>
          </w:tcPr>
          <w:p w:rsidR="008D4590" w:rsidRPr="0009530A" w:rsidRDefault="008D4590" w:rsidP="002F7975">
            <w:pPr>
              <w:autoSpaceDE w:val="0"/>
              <w:autoSpaceDN w:val="0"/>
              <w:adjustRightInd w:val="0"/>
              <w:contextualSpacing/>
              <w:jc w:val="right"/>
              <w:rPr>
                <w:rFonts w:eastAsiaTheme="minorHAnsi"/>
                <w:sz w:val="20"/>
                <w:szCs w:val="20"/>
                <w:lang w:eastAsia="en-US"/>
              </w:rPr>
            </w:pPr>
            <w:r w:rsidRPr="0009530A">
              <w:rPr>
                <w:rFonts w:eastAsiaTheme="minorHAnsi"/>
                <w:sz w:val="20"/>
                <w:szCs w:val="20"/>
                <w:lang w:eastAsia="en-US"/>
              </w:rPr>
              <w:t xml:space="preserve">по </w:t>
            </w:r>
            <w:hyperlink r:id="rId22" w:history="1">
              <w:r w:rsidRPr="0009530A">
                <w:rPr>
                  <w:rFonts w:eastAsiaTheme="minorHAnsi"/>
                  <w:sz w:val="20"/>
                  <w:szCs w:val="20"/>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r>
      <w:tr w:rsidR="008D4590" w:rsidRPr="0009530A" w:rsidTr="00354E51">
        <w:tc>
          <w:tcPr>
            <w:tcW w:w="3181"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3996"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957" w:type="dxa"/>
            <w:tcBorders>
              <w:right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r>
      <w:tr w:rsidR="008D4590" w:rsidRPr="0009530A" w:rsidTr="00354E51">
        <w:tc>
          <w:tcPr>
            <w:tcW w:w="3181"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3996"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957" w:type="dxa"/>
            <w:tcBorders>
              <w:right w:val="single" w:sz="4" w:space="0" w:color="auto"/>
            </w:tcBorders>
            <w:vAlign w:val="center"/>
          </w:tcPr>
          <w:p w:rsidR="008D4590" w:rsidRPr="0009530A" w:rsidRDefault="008D4590" w:rsidP="002F7975">
            <w:pPr>
              <w:autoSpaceDE w:val="0"/>
              <w:autoSpaceDN w:val="0"/>
              <w:adjustRightInd w:val="0"/>
              <w:contextualSpacing/>
              <w:jc w:val="right"/>
              <w:rPr>
                <w:rFonts w:eastAsiaTheme="minorHAnsi"/>
                <w:sz w:val="20"/>
                <w:szCs w:val="20"/>
                <w:lang w:eastAsia="en-US"/>
              </w:rPr>
            </w:pPr>
            <w:r w:rsidRPr="0009530A">
              <w:rPr>
                <w:rFonts w:eastAsiaTheme="minorHAnsi"/>
                <w:sz w:val="20"/>
                <w:szCs w:val="20"/>
                <w:lang w:eastAsia="en-US"/>
              </w:rPr>
              <w:t>по ОКЕИ</w:t>
            </w:r>
          </w:p>
        </w:tc>
        <w:tc>
          <w:tcPr>
            <w:tcW w:w="1134" w:type="dxa"/>
            <w:tcBorders>
              <w:top w:val="single" w:sz="4" w:space="0" w:color="auto"/>
              <w:left w:val="single" w:sz="4" w:space="0" w:color="auto"/>
              <w:bottom w:val="single" w:sz="4" w:space="0" w:color="auto"/>
              <w:right w:val="single" w:sz="4" w:space="0" w:color="auto"/>
            </w:tcBorders>
          </w:tcPr>
          <w:p w:rsidR="008D4590" w:rsidRPr="0009530A" w:rsidRDefault="00553882" w:rsidP="002F7975">
            <w:pPr>
              <w:autoSpaceDE w:val="0"/>
              <w:autoSpaceDN w:val="0"/>
              <w:adjustRightInd w:val="0"/>
              <w:contextualSpacing/>
              <w:jc w:val="center"/>
              <w:rPr>
                <w:rFonts w:eastAsiaTheme="minorHAnsi"/>
                <w:sz w:val="20"/>
                <w:szCs w:val="20"/>
                <w:lang w:eastAsia="en-US"/>
              </w:rPr>
            </w:pPr>
            <w:hyperlink r:id="rId23" w:history="1">
              <w:r w:rsidR="008D4590" w:rsidRPr="0009530A">
                <w:rPr>
                  <w:rFonts w:eastAsiaTheme="minorHAnsi"/>
                  <w:sz w:val="20"/>
                  <w:szCs w:val="20"/>
                  <w:lang w:eastAsia="en-US"/>
                </w:rPr>
                <w:t>384</w:t>
              </w:r>
            </w:hyperlink>
          </w:p>
        </w:tc>
      </w:tr>
    </w:tbl>
    <w:p w:rsidR="008D4590" w:rsidRPr="0009530A" w:rsidRDefault="008D4590" w:rsidP="002F7975">
      <w:pPr>
        <w:autoSpaceDE w:val="0"/>
        <w:autoSpaceDN w:val="0"/>
        <w:adjustRightInd w:val="0"/>
        <w:contextualSpacing/>
        <w:jc w:val="both"/>
        <w:rPr>
          <w:rFonts w:eastAsiaTheme="minorHAns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54"/>
        <w:gridCol w:w="763"/>
        <w:gridCol w:w="1212"/>
      </w:tblGrid>
      <w:tr w:rsidR="008D4590" w:rsidRPr="0009530A" w:rsidTr="002F7975">
        <w:trPr>
          <w:cantSplit/>
        </w:trPr>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r w:rsidRPr="0009530A">
              <w:rPr>
                <w:rFonts w:eastAsiaTheme="minorHAnsi"/>
                <w:sz w:val="18"/>
                <w:szCs w:val="18"/>
                <w:lang w:eastAsia="en-US"/>
              </w:rPr>
              <w:t>Наименование показателя</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r w:rsidRPr="0009530A">
              <w:rPr>
                <w:rFonts w:eastAsiaTheme="minorHAnsi"/>
                <w:sz w:val="18"/>
                <w:szCs w:val="18"/>
                <w:lang w:eastAsia="en-US"/>
              </w:rPr>
              <w:t>Код строки</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r w:rsidRPr="0009530A">
              <w:rPr>
                <w:rFonts w:eastAsiaTheme="minorHAnsi"/>
                <w:sz w:val="18"/>
                <w:szCs w:val="18"/>
                <w:lang w:eastAsia="en-US"/>
              </w:rPr>
              <w:t>Значение показателя</w:t>
            </w:r>
          </w:p>
        </w:tc>
      </w:tr>
      <w:tr w:rsidR="008D4590" w:rsidRPr="0009530A" w:rsidTr="002F7975">
        <w:trPr>
          <w:cantSplit/>
          <w:trHeight w:val="154"/>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Объем проверенных сре</w:t>
            </w:r>
            <w:proofErr w:type="gramStart"/>
            <w:r w:rsidRPr="0009530A">
              <w:rPr>
                <w:rFonts w:eastAsiaTheme="minorHAnsi"/>
                <w:sz w:val="18"/>
                <w:szCs w:val="18"/>
                <w:lang w:eastAsia="en-US"/>
              </w:rPr>
              <w:t>дств пр</w:t>
            </w:r>
            <w:proofErr w:type="gramEnd"/>
            <w:r w:rsidRPr="0009530A">
              <w:rPr>
                <w:rFonts w:eastAsiaTheme="minorHAnsi"/>
                <w:sz w:val="18"/>
                <w:szCs w:val="18"/>
                <w:lang w:eastAsia="en-US"/>
              </w:rPr>
              <w:t xml:space="preserve">и осуществлении </w:t>
            </w:r>
            <w:r w:rsidR="005B22D7" w:rsidRPr="0009530A">
              <w:rPr>
                <w:rFonts w:eastAsiaTheme="minorHAnsi"/>
                <w:sz w:val="18"/>
                <w:szCs w:val="18"/>
                <w:lang w:eastAsia="en-US"/>
              </w:rPr>
              <w:t>внутреннего муниципального финансового контроля</w:t>
            </w:r>
            <w:r w:rsidRPr="0009530A">
              <w:rPr>
                <w:rFonts w:eastAsiaTheme="minorHAnsi"/>
                <w:sz w:val="18"/>
                <w:szCs w:val="18"/>
                <w:lang w:eastAsia="en-US"/>
              </w:rPr>
              <w:t>, тыс. рублей</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1" w:name="Par108"/>
            <w:bookmarkEnd w:id="21"/>
            <w:r w:rsidRPr="0009530A">
              <w:rPr>
                <w:rFonts w:eastAsiaTheme="minorHAnsi"/>
                <w:sz w:val="18"/>
                <w:szCs w:val="18"/>
                <w:lang w:eastAsia="en-US"/>
              </w:rPr>
              <w:t>010</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из них:</w:t>
            </w:r>
          </w:p>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 xml:space="preserve">по средствам федерального бюджета, </w:t>
            </w:r>
            <w:r w:rsidR="005B22D7" w:rsidRPr="0009530A">
              <w:rPr>
                <w:rFonts w:eastAsiaTheme="minorHAnsi"/>
                <w:sz w:val="18"/>
                <w:szCs w:val="18"/>
                <w:lang w:eastAsia="en-US"/>
              </w:rPr>
              <w:t>бюджета Иркутской области</w:t>
            </w:r>
            <w:r w:rsidRPr="0009530A">
              <w:rPr>
                <w:rFonts w:eastAsiaTheme="minorHAnsi"/>
                <w:sz w:val="18"/>
                <w:szCs w:val="18"/>
                <w:lang w:eastAsia="en-US"/>
              </w:rPr>
              <w:t xml:space="preserve"> </w:t>
            </w:r>
            <w:r w:rsidR="00AF6D4E" w:rsidRPr="0009530A">
              <w:rPr>
                <w:rFonts w:eastAsiaTheme="minorHAnsi"/>
                <w:sz w:val="18"/>
                <w:szCs w:val="18"/>
                <w:lang w:eastAsia="en-US"/>
              </w:rPr>
              <w:t>бюджета Ульканского городского поселения</w:t>
            </w:r>
            <w:r w:rsidRPr="0009530A">
              <w:rPr>
                <w:rFonts w:eastAsiaTheme="minorHAnsi"/>
                <w:sz w:val="18"/>
                <w:szCs w:val="18"/>
                <w:lang w:eastAsia="en-US"/>
              </w:rPr>
              <w:t xml:space="preserve"> и средствам, предоставленным из федерального бюджета, </w:t>
            </w:r>
            <w:r w:rsidR="005B22D7" w:rsidRPr="0009530A">
              <w:rPr>
                <w:rFonts w:eastAsiaTheme="minorHAnsi"/>
                <w:sz w:val="18"/>
                <w:szCs w:val="18"/>
                <w:lang w:eastAsia="en-US"/>
              </w:rPr>
              <w:t>бюджета Иркутской области</w:t>
            </w:r>
            <w:r w:rsidRPr="0009530A">
              <w:rPr>
                <w:rFonts w:eastAsiaTheme="minorHAnsi"/>
                <w:sz w:val="18"/>
                <w:szCs w:val="18"/>
                <w:lang w:eastAsia="en-US"/>
              </w:rPr>
              <w:t xml:space="preserve"> </w:t>
            </w:r>
            <w:r w:rsidR="00AF6D4E" w:rsidRPr="0009530A">
              <w:rPr>
                <w:rFonts w:eastAsiaTheme="minorHAnsi"/>
                <w:sz w:val="18"/>
                <w:szCs w:val="18"/>
                <w:lang w:eastAsia="en-US"/>
              </w:rPr>
              <w:t>бюджета Ульканского городского поселения</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2" w:name="Par112"/>
            <w:bookmarkEnd w:id="22"/>
            <w:r w:rsidRPr="0009530A">
              <w:rPr>
                <w:rFonts w:eastAsiaTheme="minorHAnsi"/>
                <w:sz w:val="18"/>
                <w:szCs w:val="18"/>
                <w:lang w:eastAsia="en-US"/>
              </w:rPr>
              <w:t>010/1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3" w:name="Par115"/>
            <w:bookmarkEnd w:id="23"/>
            <w:r w:rsidRPr="0009530A">
              <w:rPr>
                <w:rFonts w:eastAsiaTheme="minorHAnsi"/>
                <w:sz w:val="18"/>
                <w:szCs w:val="18"/>
                <w:lang w:eastAsia="en-US"/>
              </w:rPr>
              <w:t>010/2</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Объем проверенных сре</w:t>
            </w:r>
            <w:proofErr w:type="gramStart"/>
            <w:r w:rsidRPr="0009530A">
              <w:rPr>
                <w:rFonts w:eastAsiaTheme="minorHAnsi"/>
                <w:sz w:val="18"/>
                <w:szCs w:val="18"/>
                <w:lang w:eastAsia="en-US"/>
              </w:rPr>
              <w:t>дств пр</w:t>
            </w:r>
            <w:proofErr w:type="gramEnd"/>
            <w:r w:rsidRPr="0009530A">
              <w:rPr>
                <w:rFonts w:eastAsiaTheme="minorHAnsi"/>
                <w:sz w:val="18"/>
                <w:szCs w:val="18"/>
                <w:lang w:eastAsia="en-US"/>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08" w:history="1">
              <w:r w:rsidRPr="0009530A">
                <w:rPr>
                  <w:rFonts w:eastAsiaTheme="minorHAnsi"/>
                  <w:sz w:val="18"/>
                  <w:szCs w:val="18"/>
                  <w:lang w:eastAsia="en-US"/>
                </w:rPr>
                <w:t>строки 010</w:t>
              </w:r>
            </w:hyperlink>
            <w:r w:rsidRPr="0009530A">
              <w:rPr>
                <w:rFonts w:eastAsiaTheme="minorHAnsi"/>
                <w:sz w:val="18"/>
                <w:szCs w:val="18"/>
                <w:lang w:eastAsia="en-US"/>
              </w:rPr>
              <w:t>)</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4" w:name="Par118"/>
            <w:bookmarkEnd w:id="24"/>
            <w:r w:rsidRPr="0009530A">
              <w:rPr>
                <w:rFonts w:eastAsiaTheme="minorHAnsi"/>
                <w:sz w:val="18"/>
                <w:szCs w:val="18"/>
                <w:lang w:eastAsia="en-US"/>
              </w:rPr>
              <w:t>011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 xml:space="preserve">Выявлено нарушений при осуществлении </w:t>
            </w:r>
            <w:r w:rsidR="005B22D7" w:rsidRPr="0009530A">
              <w:rPr>
                <w:rFonts w:eastAsiaTheme="minorHAnsi"/>
                <w:sz w:val="18"/>
                <w:szCs w:val="18"/>
                <w:lang w:eastAsia="en-US"/>
              </w:rPr>
              <w:t>внутреннего муниципального финансового контроля</w:t>
            </w:r>
            <w:r w:rsidRPr="0009530A">
              <w:rPr>
                <w:rFonts w:eastAsiaTheme="minorHAnsi"/>
                <w:sz w:val="18"/>
                <w:szCs w:val="18"/>
                <w:lang w:eastAsia="en-US"/>
              </w:rPr>
              <w:t xml:space="preserve"> на сумму, тыс. рублей</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5" w:name="Par121"/>
            <w:bookmarkEnd w:id="25"/>
            <w:r w:rsidRPr="0009530A">
              <w:rPr>
                <w:rFonts w:eastAsiaTheme="minorHAnsi"/>
                <w:sz w:val="18"/>
                <w:szCs w:val="18"/>
                <w:lang w:eastAsia="en-US"/>
              </w:rPr>
              <w:t>020</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из них:</w:t>
            </w:r>
          </w:p>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 xml:space="preserve">по средствам федерального бюджета, </w:t>
            </w:r>
            <w:r w:rsidR="005B22D7" w:rsidRPr="0009530A">
              <w:rPr>
                <w:rFonts w:eastAsiaTheme="minorHAnsi"/>
                <w:sz w:val="18"/>
                <w:szCs w:val="18"/>
                <w:lang w:eastAsia="en-US"/>
              </w:rPr>
              <w:t>бюджета Иркутской области</w:t>
            </w:r>
            <w:r w:rsidRPr="0009530A">
              <w:rPr>
                <w:rFonts w:eastAsiaTheme="minorHAnsi"/>
                <w:sz w:val="18"/>
                <w:szCs w:val="18"/>
                <w:lang w:eastAsia="en-US"/>
              </w:rPr>
              <w:t xml:space="preserve"> </w:t>
            </w:r>
            <w:r w:rsidR="00AF6D4E" w:rsidRPr="0009530A">
              <w:rPr>
                <w:rFonts w:eastAsiaTheme="minorHAnsi"/>
                <w:sz w:val="18"/>
                <w:szCs w:val="18"/>
                <w:lang w:eastAsia="en-US"/>
              </w:rPr>
              <w:t>бюджета Ульканского городского поселения</w:t>
            </w:r>
            <w:r w:rsidRPr="0009530A">
              <w:rPr>
                <w:rFonts w:eastAsiaTheme="minorHAnsi"/>
                <w:sz w:val="18"/>
                <w:szCs w:val="18"/>
                <w:lang w:eastAsia="en-US"/>
              </w:rPr>
              <w:t xml:space="preserve"> и средствам, предоставленным из федерального бюджета, </w:t>
            </w:r>
            <w:r w:rsidR="005B22D7" w:rsidRPr="0009530A">
              <w:rPr>
                <w:rFonts w:eastAsiaTheme="minorHAnsi"/>
                <w:sz w:val="18"/>
                <w:szCs w:val="18"/>
                <w:lang w:eastAsia="en-US"/>
              </w:rPr>
              <w:t>бюджета Иркутской области</w:t>
            </w:r>
            <w:r w:rsidRPr="0009530A">
              <w:rPr>
                <w:rFonts w:eastAsiaTheme="minorHAnsi"/>
                <w:sz w:val="18"/>
                <w:szCs w:val="18"/>
                <w:lang w:eastAsia="en-US"/>
              </w:rPr>
              <w:t xml:space="preserve"> </w:t>
            </w:r>
            <w:r w:rsidR="00AF6D4E" w:rsidRPr="0009530A">
              <w:rPr>
                <w:rFonts w:eastAsiaTheme="minorHAnsi"/>
                <w:sz w:val="18"/>
                <w:szCs w:val="18"/>
                <w:lang w:eastAsia="en-US"/>
              </w:rPr>
              <w:t>бюджета Ульканского городского поселения</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6" w:name="Par125"/>
            <w:bookmarkEnd w:id="26"/>
            <w:r w:rsidRPr="0009530A">
              <w:rPr>
                <w:rFonts w:eastAsiaTheme="minorHAnsi"/>
                <w:sz w:val="18"/>
                <w:szCs w:val="18"/>
                <w:lang w:eastAsia="en-US"/>
              </w:rPr>
              <w:t>020/1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r w:rsidRPr="0009530A">
              <w:rPr>
                <w:rFonts w:eastAsiaTheme="minorHAnsi"/>
                <w:sz w:val="18"/>
                <w:szCs w:val="18"/>
                <w:lang w:eastAsia="en-US"/>
              </w:rPr>
              <w:t>020/2</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21" w:history="1">
              <w:r w:rsidRPr="0009530A">
                <w:rPr>
                  <w:rFonts w:eastAsiaTheme="minorHAnsi"/>
                  <w:sz w:val="18"/>
                  <w:szCs w:val="18"/>
                  <w:lang w:eastAsia="en-US"/>
                </w:rPr>
                <w:t>строки 020</w:t>
              </w:r>
            </w:hyperlink>
            <w:r w:rsidRPr="0009530A">
              <w:rPr>
                <w:rFonts w:eastAsiaTheme="minorHAnsi"/>
                <w:sz w:val="18"/>
                <w:szCs w:val="18"/>
                <w:lang w:eastAsia="en-US"/>
              </w:rPr>
              <w:t>)</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7" w:name="Par131"/>
            <w:bookmarkEnd w:id="27"/>
            <w:r w:rsidRPr="0009530A">
              <w:rPr>
                <w:rFonts w:eastAsiaTheme="minorHAnsi"/>
                <w:sz w:val="18"/>
                <w:szCs w:val="18"/>
                <w:lang w:eastAsia="en-US"/>
              </w:rPr>
              <w:t>021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 xml:space="preserve">Количество проведенных ревизий и проверок при осуществлении </w:t>
            </w:r>
            <w:r w:rsidR="005B22D7" w:rsidRPr="0009530A">
              <w:rPr>
                <w:rFonts w:eastAsiaTheme="minorHAnsi"/>
                <w:sz w:val="18"/>
                <w:szCs w:val="18"/>
                <w:lang w:eastAsia="en-US"/>
              </w:rPr>
              <w:t>внутреннего муниципального финансового контроля</w:t>
            </w:r>
            <w:r w:rsidRPr="0009530A">
              <w:rPr>
                <w:rFonts w:eastAsiaTheme="minorHAnsi"/>
                <w:sz w:val="18"/>
                <w:szCs w:val="18"/>
                <w:lang w:eastAsia="en-US"/>
              </w:rPr>
              <w:t>, единиц</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r w:rsidRPr="0009530A">
              <w:rPr>
                <w:rFonts w:eastAsiaTheme="minorHAnsi"/>
                <w:sz w:val="18"/>
                <w:szCs w:val="18"/>
                <w:lang w:eastAsia="en-US"/>
              </w:rPr>
              <w:t>030</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в том числе:</w:t>
            </w:r>
          </w:p>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в соответствии с планом контрольных мероприятий</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8" w:name="Par138"/>
            <w:bookmarkEnd w:id="28"/>
            <w:r w:rsidRPr="0009530A">
              <w:rPr>
                <w:rFonts w:eastAsiaTheme="minorHAnsi"/>
                <w:sz w:val="18"/>
                <w:szCs w:val="18"/>
                <w:lang w:eastAsia="en-US"/>
              </w:rPr>
              <w:t>031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внеплановые ревизии и проверки</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29" w:name="Par141"/>
            <w:bookmarkEnd w:id="29"/>
            <w:r w:rsidRPr="0009530A">
              <w:rPr>
                <w:rFonts w:eastAsiaTheme="minorHAnsi"/>
                <w:sz w:val="18"/>
                <w:szCs w:val="18"/>
                <w:lang w:eastAsia="en-US"/>
              </w:rPr>
              <w:t>032</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 xml:space="preserve">Количество проведенных выездных проверок и (или) ревизий при осуществлении </w:t>
            </w:r>
            <w:r w:rsidR="005B22D7" w:rsidRPr="0009530A">
              <w:rPr>
                <w:rFonts w:eastAsiaTheme="minorHAnsi"/>
                <w:sz w:val="18"/>
                <w:szCs w:val="18"/>
                <w:lang w:eastAsia="en-US"/>
              </w:rPr>
              <w:t>внутреннего муниципального финансового контроля</w:t>
            </w:r>
            <w:r w:rsidRPr="0009530A">
              <w:rPr>
                <w:rFonts w:eastAsiaTheme="minorHAnsi"/>
                <w:sz w:val="18"/>
                <w:szCs w:val="18"/>
                <w:lang w:eastAsia="en-US"/>
              </w:rPr>
              <w:t>, единиц</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30" w:name="Par144"/>
            <w:bookmarkEnd w:id="30"/>
            <w:r w:rsidRPr="0009530A">
              <w:rPr>
                <w:rFonts w:eastAsiaTheme="minorHAnsi"/>
                <w:sz w:val="18"/>
                <w:szCs w:val="18"/>
                <w:lang w:eastAsia="en-US"/>
              </w:rPr>
              <w:t>040</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lastRenderedPageBreak/>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44" w:history="1">
              <w:r w:rsidRPr="0009530A">
                <w:rPr>
                  <w:rFonts w:eastAsiaTheme="minorHAnsi"/>
                  <w:sz w:val="18"/>
                  <w:szCs w:val="18"/>
                  <w:lang w:eastAsia="en-US"/>
                </w:rPr>
                <w:t>строки 040</w:t>
              </w:r>
            </w:hyperlink>
            <w:r w:rsidRPr="0009530A">
              <w:rPr>
                <w:rFonts w:eastAsiaTheme="minorHAnsi"/>
                <w:sz w:val="18"/>
                <w:szCs w:val="18"/>
                <w:lang w:eastAsia="en-US"/>
              </w:rPr>
              <w:t>)</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31" w:name="Par147"/>
            <w:bookmarkEnd w:id="31"/>
            <w:r w:rsidRPr="0009530A">
              <w:rPr>
                <w:rFonts w:eastAsiaTheme="minorHAnsi"/>
                <w:sz w:val="18"/>
                <w:szCs w:val="18"/>
                <w:lang w:eastAsia="en-US"/>
              </w:rPr>
              <w:t>041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 xml:space="preserve">Количество проведенных камеральных проверок при осуществлении </w:t>
            </w:r>
            <w:r w:rsidR="005B22D7" w:rsidRPr="0009530A">
              <w:rPr>
                <w:rFonts w:eastAsiaTheme="minorHAnsi"/>
                <w:sz w:val="18"/>
                <w:szCs w:val="18"/>
                <w:lang w:eastAsia="en-US"/>
              </w:rPr>
              <w:t>внутреннего муниципального финансового контроля</w:t>
            </w:r>
            <w:r w:rsidRPr="0009530A">
              <w:rPr>
                <w:rFonts w:eastAsiaTheme="minorHAnsi"/>
                <w:sz w:val="18"/>
                <w:szCs w:val="18"/>
                <w:lang w:eastAsia="en-US"/>
              </w:rPr>
              <w:t>, единиц</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32" w:name="Par150"/>
            <w:bookmarkEnd w:id="32"/>
            <w:r w:rsidRPr="0009530A">
              <w:rPr>
                <w:rFonts w:eastAsiaTheme="minorHAnsi"/>
                <w:sz w:val="18"/>
                <w:szCs w:val="18"/>
                <w:lang w:eastAsia="en-US"/>
              </w:rPr>
              <w:t>050</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50" w:history="1">
              <w:r w:rsidRPr="0009530A">
                <w:rPr>
                  <w:rFonts w:eastAsiaTheme="minorHAnsi"/>
                  <w:sz w:val="18"/>
                  <w:szCs w:val="18"/>
                  <w:lang w:eastAsia="en-US"/>
                </w:rPr>
                <w:t>строки 050</w:t>
              </w:r>
            </w:hyperlink>
            <w:r w:rsidRPr="0009530A">
              <w:rPr>
                <w:rFonts w:eastAsiaTheme="minorHAnsi"/>
                <w:sz w:val="18"/>
                <w:szCs w:val="18"/>
                <w:lang w:eastAsia="en-US"/>
              </w:rPr>
              <w:t>)</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33" w:name="Par153"/>
            <w:bookmarkEnd w:id="33"/>
            <w:r w:rsidRPr="0009530A">
              <w:rPr>
                <w:rFonts w:eastAsiaTheme="minorHAnsi"/>
                <w:sz w:val="18"/>
                <w:szCs w:val="18"/>
                <w:lang w:eastAsia="en-US"/>
              </w:rPr>
              <w:t>051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 xml:space="preserve">Количество проведенных обследований при осуществлении </w:t>
            </w:r>
            <w:r w:rsidR="005B22D7" w:rsidRPr="0009530A">
              <w:rPr>
                <w:rFonts w:eastAsiaTheme="minorHAnsi"/>
                <w:sz w:val="18"/>
                <w:szCs w:val="18"/>
                <w:lang w:eastAsia="en-US"/>
              </w:rPr>
              <w:t>внутреннего муниципального финансового контроля</w:t>
            </w:r>
            <w:r w:rsidRPr="0009530A">
              <w:rPr>
                <w:rFonts w:eastAsiaTheme="minorHAnsi"/>
                <w:sz w:val="18"/>
                <w:szCs w:val="18"/>
                <w:lang w:eastAsia="en-US"/>
              </w:rPr>
              <w:t>, единиц</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34" w:name="Par156"/>
            <w:bookmarkEnd w:id="34"/>
            <w:r w:rsidRPr="0009530A">
              <w:rPr>
                <w:rFonts w:eastAsiaTheme="minorHAnsi"/>
                <w:sz w:val="18"/>
                <w:szCs w:val="18"/>
                <w:lang w:eastAsia="en-US"/>
              </w:rPr>
              <w:t>060</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ind w:left="283"/>
              <w:contextualSpacing/>
              <w:rPr>
                <w:rFonts w:eastAsiaTheme="minorHAnsi"/>
                <w:sz w:val="18"/>
                <w:szCs w:val="18"/>
                <w:lang w:eastAsia="en-US"/>
              </w:rPr>
            </w:pPr>
            <w:r w:rsidRPr="0009530A">
              <w:rPr>
                <w:rFonts w:eastAsiaTheme="minorHAnsi"/>
                <w:sz w:val="18"/>
                <w:szCs w:val="18"/>
                <w:lang w:eastAsia="en-US"/>
              </w:rPr>
              <w:t>в том числе в соответствии с планом контрольных мероприятий</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35" w:name="Par159"/>
            <w:bookmarkEnd w:id="35"/>
            <w:r w:rsidRPr="0009530A">
              <w:rPr>
                <w:rFonts w:eastAsiaTheme="minorHAnsi"/>
                <w:sz w:val="18"/>
                <w:szCs w:val="18"/>
                <w:lang w:eastAsia="en-US"/>
              </w:rPr>
              <w:t>061</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r w:rsidR="008D4590" w:rsidRPr="0009530A" w:rsidTr="002F7975">
        <w:trPr>
          <w:cantSplit/>
        </w:trPr>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r w:rsidRPr="0009530A">
              <w:rPr>
                <w:rFonts w:eastAsiaTheme="minorHAnsi"/>
                <w:sz w:val="18"/>
                <w:szCs w:val="18"/>
                <w:lang w:eastAsia="en-US"/>
              </w:rPr>
              <w:t>внеплановые обследования</w:t>
            </w:r>
          </w:p>
        </w:tc>
        <w:tc>
          <w:tcPr>
            <w:tcW w:w="0" w:type="auto"/>
          </w:tcPr>
          <w:p w:rsidR="008D4590" w:rsidRPr="0009530A" w:rsidRDefault="008D4590" w:rsidP="002F7975">
            <w:pPr>
              <w:autoSpaceDE w:val="0"/>
              <w:autoSpaceDN w:val="0"/>
              <w:adjustRightInd w:val="0"/>
              <w:contextualSpacing/>
              <w:jc w:val="center"/>
              <w:rPr>
                <w:rFonts w:eastAsiaTheme="minorHAnsi"/>
                <w:sz w:val="18"/>
                <w:szCs w:val="18"/>
                <w:lang w:eastAsia="en-US"/>
              </w:rPr>
            </w:pPr>
            <w:bookmarkStart w:id="36" w:name="Par162"/>
            <w:bookmarkEnd w:id="36"/>
            <w:r w:rsidRPr="0009530A">
              <w:rPr>
                <w:rFonts w:eastAsiaTheme="minorHAnsi"/>
                <w:sz w:val="18"/>
                <w:szCs w:val="18"/>
                <w:lang w:eastAsia="en-US"/>
              </w:rPr>
              <w:t>062</w:t>
            </w:r>
          </w:p>
        </w:tc>
        <w:tc>
          <w:tcPr>
            <w:tcW w:w="0" w:type="auto"/>
          </w:tcPr>
          <w:p w:rsidR="008D4590" w:rsidRPr="0009530A" w:rsidRDefault="008D4590" w:rsidP="002F7975">
            <w:pPr>
              <w:autoSpaceDE w:val="0"/>
              <w:autoSpaceDN w:val="0"/>
              <w:adjustRightInd w:val="0"/>
              <w:contextualSpacing/>
              <w:rPr>
                <w:rFonts w:eastAsiaTheme="minorHAnsi"/>
                <w:sz w:val="18"/>
                <w:szCs w:val="18"/>
                <w:lang w:eastAsia="en-US"/>
              </w:rPr>
            </w:pPr>
          </w:p>
        </w:tc>
      </w:tr>
    </w:tbl>
    <w:p w:rsidR="008D4590" w:rsidRPr="0009530A" w:rsidRDefault="008D4590" w:rsidP="002F7975">
      <w:pPr>
        <w:autoSpaceDE w:val="0"/>
        <w:autoSpaceDN w:val="0"/>
        <w:adjustRightInd w:val="0"/>
        <w:contextualSpacing/>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tblPr>
      <w:tblGrid>
        <w:gridCol w:w="4309"/>
        <w:gridCol w:w="340"/>
        <w:gridCol w:w="1336"/>
        <w:gridCol w:w="340"/>
        <w:gridCol w:w="2665"/>
      </w:tblGrid>
      <w:tr w:rsidR="008D4590" w:rsidRPr="0009530A">
        <w:tc>
          <w:tcPr>
            <w:tcW w:w="4309" w:type="dxa"/>
          </w:tcPr>
          <w:p w:rsidR="008D4590" w:rsidRPr="0009530A" w:rsidRDefault="008D4590" w:rsidP="002F7975">
            <w:pPr>
              <w:autoSpaceDE w:val="0"/>
              <w:autoSpaceDN w:val="0"/>
              <w:adjustRightInd w:val="0"/>
              <w:contextualSpacing/>
              <w:jc w:val="both"/>
              <w:rPr>
                <w:rFonts w:eastAsiaTheme="minorHAnsi"/>
                <w:sz w:val="20"/>
                <w:szCs w:val="20"/>
                <w:lang w:eastAsia="en-US"/>
              </w:rPr>
            </w:pPr>
            <w:r w:rsidRPr="0009530A">
              <w:rPr>
                <w:rFonts w:eastAsiaTheme="minorHAnsi"/>
                <w:sz w:val="20"/>
                <w:szCs w:val="20"/>
                <w:lang w:eastAsia="en-US"/>
              </w:rPr>
              <w:t>Руководитель органа контроля</w:t>
            </w:r>
          </w:p>
          <w:p w:rsidR="008D4590" w:rsidRPr="0009530A" w:rsidRDefault="008D4590" w:rsidP="002F7975">
            <w:pPr>
              <w:autoSpaceDE w:val="0"/>
              <w:autoSpaceDN w:val="0"/>
              <w:adjustRightInd w:val="0"/>
              <w:contextualSpacing/>
              <w:jc w:val="both"/>
              <w:rPr>
                <w:rFonts w:eastAsiaTheme="minorHAnsi"/>
                <w:sz w:val="20"/>
                <w:szCs w:val="20"/>
                <w:lang w:eastAsia="en-US"/>
              </w:rPr>
            </w:pPr>
            <w:r w:rsidRPr="0009530A">
              <w:rPr>
                <w:rFonts w:eastAsiaTheme="minorHAnsi"/>
                <w:sz w:val="20"/>
                <w:szCs w:val="20"/>
                <w:lang w:eastAsia="en-US"/>
              </w:rPr>
              <w:t>(уполномоченное лицо органа контроля)</w:t>
            </w:r>
          </w:p>
        </w:tc>
        <w:tc>
          <w:tcPr>
            <w:tcW w:w="340"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336" w:type="dxa"/>
            <w:tcBorders>
              <w:bottom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c>
          <w:tcPr>
            <w:tcW w:w="340"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2665" w:type="dxa"/>
            <w:tcBorders>
              <w:bottom w:val="single" w:sz="4" w:space="0" w:color="auto"/>
            </w:tcBorders>
          </w:tcPr>
          <w:p w:rsidR="008D4590" w:rsidRPr="0009530A" w:rsidRDefault="008D4590" w:rsidP="002F7975">
            <w:pPr>
              <w:autoSpaceDE w:val="0"/>
              <w:autoSpaceDN w:val="0"/>
              <w:adjustRightInd w:val="0"/>
              <w:contextualSpacing/>
              <w:rPr>
                <w:rFonts w:eastAsiaTheme="minorHAnsi"/>
                <w:sz w:val="20"/>
                <w:szCs w:val="20"/>
                <w:lang w:eastAsia="en-US"/>
              </w:rPr>
            </w:pPr>
          </w:p>
        </w:tc>
      </w:tr>
      <w:tr w:rsidR="008D4590" w:rsidRPr="0009530A">
        <w:tc>
          <w:tcPr>
            <w:tcW w:w="4309"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340"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1336" w:type="dxa"/>
            <w:tcBorders>
              <w:top w:val="single" w:sz="4" w:space="0" w:color="auto"/>
            </w:tcBorders>
          </w:tcPr>
          <w:p w:rsidR="008D4590" w:rsidRPr="0009530A" w:rsidRDefault="008D4590" w:rsidP="002F7975">
            <w:pPr>
              <w:autoSpaceDE w:val="0"/>
              <w:autoSpaceDN w:val="0"/>
              <w:adjustRightInd w:val="0"/>
              <w:contextualSpacing/>
              <w:jc w:val="center"/>
              <w:rPr>
                <w:rFonts w:eastAsiaTheme="minorHAnsi"/>
                <w:sz w:val="20"/>
                <w:szCs w:val="20"/>
                <w:lang w:eastAsia="en-US"/>
              </w:rPr>
            </w:pPr>
            <w:r w:rsidRPr="0009530A">
              <w:rPr>
                <w:rFonts w:eastAsiaTheme="minorHAnsi"/>
                <w:sz w:val="20"/>
                <w:szCs w:val="20"/>
                <w:lang w:eastAsia="en-US"/>
              </w:rPr>
              <w:t>(подпись)</w:t>
            </w:r>
          </w:p>
        </w:tc>
        <w:tc>
          <w:tcPr>
            <w:tcW w:w="340" w:type="dxa"/>
          </w:tcPr>
          <w:p w:rsidR="008D4590" w:rsidRPr="0009530A" w:rsidRDefault="008D4590" w:rsidP="002F7975">
            <w:pPr>
              <w:autoSpaceDE w:val="0"/>
              <w:autoSpaceDN w:val="0"/>
              <w:adjustRightInd w:val="0"/>
              <w:contextualSpacing/>
              <w:rPr>
                <w:rFonts w:eastAsiaTheme="minorHAnsi"/>
                <w:sz w:val="20"/>
                <w:szCs w:val="20"/>
                <w:lang w:eastAsia="en-US"/>
              </w:rPr>
            </w:pPr>
          </w:p>
        </w:tc>
        <w:tc>
          <w:tcPr>
            <w:tcW w:w="2665" w:type="dxa"/>
            <w:tcBorders>
              <w:top w:val="single" w:sz="4" w:space="0" w:color="auto"/>
            </w:tcBorders>
          </w:tcPr>
          <w:p w:rsidR="008D4590" w:rsidRPr="0009530A" w:rsidRDefault="008D4590" w:rsidP="002F7975">
            <w:pPr>
              <w:autoSpaceDE w:val="0"/>
              <w:autoSpaceDN w:val="0"/>
              <w:adjustRightInd w:val="0"/>
              <w:contextualSpacing/>
              <w:jc w:val="center"/>
              <w:rPr>
                <w:rFonts w:eastAsiaTheme="minorHAnsi"/>
                <w:sz w:val="20"/>
                <w:szCs w:val="20"/>
                <w:lang w:eastAsia="en-US"/>
              </w:rPr>
            </w:pPr>
            <w:proofErr w:type="gramStart"/>
            <w:r w:rsidRPr="0009530A">
              <w:rPr>
                <w:rFonts w:eastAsiaTheme="minorHAnsi"/>
                <w:sz w:val="20"/>
                <w:szCs w:val="20"/>
                <w:lang w:eastAsia="en-US"/>
              </w:rPr>
              <w:t>(фамилия, имя, отчество (при наличии)</w:t>
            </w:r>
            <w:proofErr w:type="gramEnd"/>
          </w:p>
        </w:tc>
      </w:tr>
    </w:tbl>
    <w:p w:rsidR="008D4590" w:rsidRPr="0009530A" w:rsidRDefault="008D4590" w:rsidP="002F7975">
      <w:pPr>
        <w:autoSpaceDE w:val="0"/>
        <w:autoSpaceDN w:val="0"/>
        <w:adjustRightInd w:val="0"/>
        <w:contextualSpacing/>
        <w:jc w:val="both"/>
        <w:rPr>
          <w:rFonts w:eastAsiaTheme="minorHAnsi"/>
          <w:sz w:val="20"/>
          <w:szCs w:val="20"/>
          <w:lang w:eastAsia="en-US"/>
        </w:rPr>
      </w:pPr>
    </w:p>
    <w:p w:rsidR="008D4590" w:rsidRPr="0009530A" w:rsidRDefault="008D4590" w:rsidP="002F7975">
      <w:pPr>
        <w:autoSpaceDE w:val="0"/>
        <w:autoSpaceDN w:val="0"/>
        <w:adjustRightInd w:val="0"/>
        <w:contextualSpacing/>
        <w:jc w:val="both"/>
        <w:rPr>
          <w:rFonts w:eastAsiaTheme="minorHAnsi"/>
          <w:sz w:val="20"/>
          <w:szCs w:val="20"/>
          <w:lang w:eastAsia="en-US"/>
        </w:rPr>
      </w:pPr>
    </w:p>
    <w:p w:rsidR="008D4590" w:rsidRPr="0009530A" w:rsidRDefault="008D4590" w:rsidP="002F7975">
      <w:pPr>
        <w:pBdr>
          <w:top w:val="single" w:sz="6" w:space="0" w:color="auto"/>
        </w:pBdr>
        <w:autoSpaceDE w:val="0"/>
        <w:autoSpaceDN w:val="0"/>
        <w:adjustRightInd w:val="0"/>
        <w:contextualSpacing/>
        <w:jc w:val="both"/>
        <w:rPr>
          <w:rFonts w:eastAsiaTheme="minorHAnsi"/>
          <w:sz w:val="20"/>
          <w:szCs w:val="20"/>
          <w:lang w:eastAsia="en-US"/>
        </w:rPr>
      </w:pPr>
    </w:p>
    <w:p w:rsidR="008D4590" w:rsidRPr="0009530A" w:rsidRDefault="008D4590" w:rsidP="007B3208">
      <w:pPr>
        <w:autoSpaceDE w:val="0"/>
        <w:autoSpaceDN w:val="0"/>
        <w:adjustRightInd w:val="0"/>
        <w:contextualSpacing/>
        <w:jc w:val="both"/>
        <w:rPr>
          <w:rFonts w:eastAsiaTheme="minorHAnsi"/>
          <w:sz w:val="20"/>
          <w:szCs w:val="20"/>
          <w:lang w:eastAsia="en-US"/>
        </w:rPr>
      </w:pPr>
    </w:p>
    <w:p w:rsidR="008D4590" w:rsidRPr="0009530A" w:rsidRDefault="008D4590" w:rsidP="007B3208">
      <w:pPr>
        <w:autoSpaceDE w:val="0"/>
        <w:autoSpaceDN w:val="0"/>
        <w:adjustRightInd w:val="0"/>
        <w:ind w:firstLine="540"/>
        <w:contextualSpacing/>
        <w:jc w:val="both"/>
        <w:rPr>
          <w:rFonts w:eastAsiaTheme="minorHAnsi"/>
          <w:sz w:val="20"/>
          <w:szCs w:val="20"/>
          <w:lang w:eastAsia="en-US"/>
        </w:rPr>
      </w:pPr>
    </w:p>
    <w:p w:rsidR="0036578A" w:rsidRPr="0009530A" w:rsidRDefault="0036578A" w:rsidP="007B3208">
      <w:pPr>
        <w:widowControl w:val="0"/>
        <w:autoSpaceDE w:val="0"/>
        <w:autoSpaceDN w:val="0"/>
        <w:adjustRightInd w:val="0"/>
        <w:ind w:firstLine="567"/>
        <w:contextualSpacing/>
        <w:jc w:val="both"/>
        <w:rPr>
          <w:rFonts w:eastAsia="Calibri"/>
          <w:sz w:val="20"/>
          <w:szCs w:val="20"/>
        </w:rPr>
      </w:pPr>
    </w:p>
    <w:sectPr w:rsidR="0036578A" w:rsidRPr="0009530A" w:rsidSect="00EB0D02">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6F" w:rsidRDefault="00B34B6F" w:rsidP="005346C9">
      <w:r>
        <w:separator/>
      </w:r>
    </w:p>
  </w:endnote>
  <w:endnote w:type="continuationSeparator" w:id="0">
    <w:p w:rsidR="00B34B6F" w:rsidRDefault="00B34B6F" w:rsidP="00534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6F" w:rsidRDefault="00B34B6F" w:rsidP="005346C9">
      <w:r>
        <w:separator/>
      </w:r>
    </w:p>
  </w:footnote>
  <w:footnote w:type="continuationSeparator" w:id="0">
    <w:p w:rsidR="00B34B6F" w:rsidRDefault="00B34B6F" w:rsidP="00534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11" w:rsidRPr="00D312BA" w:rsidRDefault="00E35211" w:rsidP="008D4590">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10E"/>
    <w:multiLevelType w:val="hybridMultilevel"/>
    <w:tmpl w:val="33001540"/>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0E1947"/>
    <w:multiLevelType w:val="hybridMultilevel"/>
    <w:tmpl w:val="D8920F2C"/>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4CE6436"/>
    <w:multiLevelType w:val="hybridMultilevel"/>
    <w:tmpl w:val="7A98B246"/>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CF0EFB"/>
    <w:multiLevelType w:val="hybridMultilevel"/>
    <w:tmpl w:val="E4FAFBFE"/>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8965795"/>
    <w:multiLevelType w:val="hybridMultilevel"/>
    <w:tmpl w:val="9384DD72"/>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437E24"/>
    <w:multiLevelType w:val="hybridMultilevel"/>
    <w:tmpl w:val="F0E403F6"/>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16161A"/>
    <w:multiLevelType w:val="hybridMultilevel"/>
    <w:tmpl w:val="292E57FA"/>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6EA2B17"/>
    <w:multiLevelType w:val="hybridMultilevel"/>
    <w:tmpl w:val="9782D028"/>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AC46C7D"/>
    <w:multiLevelType w:val="hybridMultilevel"/>
    <w:tmpl w:val="8BC2112C"/>
    <w:lvl w:ilvl="0" w:tplc="72C217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4E3D3C"/>
    <w:multiLevelType w:val="hybridMultilevel"/>
    <w:tmpl w:val="ECE49500"/>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DB3FA8"/>
    <w:multiLevelType w:val="hybridMultilevel"/>
    <w:tmpl w:val="92240F08"/>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5636056"/>
    <w:multiLevelType w:val="multilevel"/>
    <w:tmpl w:val="09C2D290"/>
    <w:lvl w:ilvl="0">
      <w:start w:val="1"/>
      <w:numFmt w:val="decimal"/>
      <w:lvlText w:val="%1."/>
      <w:lvlJc w:val="left"/>
      <w:pPr>
        <w:ind w:left="720" w:hanging="360"/>
      </w:pPr>
      <w:rPr>
        <w:rFonts w:hint="default"/>
      </w:rPr>
    </w:lvl>
    <w:lvl w:ilvl="1">
      <w:start w:val="1"/>
      <w:numFmt w:val="decimal"/>
      <w:isLgl/>
      <w:lvlText w:val="%1.%2."/>
      <w:lvlJc w:val="left"/>
      <w:pPr>
        <w:ind w:left="1695" w:hanging="1155"/>
      </w:pPr>
      <w:rPr>
        <w:rFonts w:hint="default"/>
      </w:rPr>
    </w:lvl>
    <w:lvl w:ilvl="2">
      <w:start w:val="1"/>
      <w:numFmt w:val="bullet"/>
      <w:lvlText w:val=""/>
      <w:lvlJc w:val="left"/>
      <w:pPr>
        <w:ind w:left="1875" w:hanging="1155"/>
      </w:pPr>
      <w:rPr>
        <w:rFonts w:ascii="Symbol" w:hAnsi="Symbol" w:hint="default"/>
      </w:rPr>
    </w:lvl>
    <w:lvl w:ilvl="3">
      <w:start w:val="1"/>
      <w:numFmt w:val="decimal"/>
      <w:isLgl/>
      <w:lvlText w:val="%1.%2.%3.%4."/>
      <w:lvlJc w:val="left"/>
      <w:pPr>
        <w:ind w:left="2055" w:hanging="1155"/>
      </w:pPr>
      <w:rPr>
        <w:rFonts w:hint="default"/>
      </w:rPr>
    </w:lvl>
    <w:lvl w:ilvl="4">
      <w:start w:val="1"/>
      <w:numFmt w:val="decimal"/>
      <w:isLgl/>
      <w:lvlText w:val="%1.%2.%3.%4.%5."/>
      <w:lvlJc w:val="left"/>
      <w:pPr>
        <w:ind w:left="2235" w:hanging="1155"/>
      </w:pPr>
      <w:rPr>
        <w:rFonts w:hint="default"/>
      </w:rPr>
    </w:lvl>
    <w:lvl w:ilvl="5">
      <w:start w:val="1"/>
      <w:numFmt w:val="decimal"/>
      <w:isLgl/>
      <w:lvlText w:val="%1.%2.%3.%4.%5.%6."/>
      <w:lvlJc w:val="left"/>
      <w:pPr>
        <w:ind w:left="2415" w:hanging="115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37A500E1"/>
    <w:multiLevelType w:val="multilevel"/>
    <w:tmpl w:val="C47A0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81AC1"/>
    <w:multiLevelType w:val="hybridMultilevel"/>
    <w:tmpl w:val="0262CDA4"/>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4FC4D0E"/>
    <w:multiLevelType w:val="hybridMultilevel"/>
    <w:tmpl w:val="90F0BF82"/>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6AB4A1A"/>
    <w:multiLevelType w:val="hybridMultilevel"/>
    <w:tmpl w:val="2FFE67F8"/>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E91D1F"/>
    <w:multiLevelType w:val="multilevel"/>
    <w:tmpl w:val="B9DE327A"/>
    <w:lvl w:ilvl="0">
      <w:start w:val="1"/>
      <w:numFmt w:val="decimal"/>
      <w:lvlText w:val="%1."/>
      <w:lvlJc w:val="left"/>
      <w:pPr>
        <w:ind w:left="720" w:hanging="360"/>
      </w:pPr>
      <w:rPr>
        <w:rFonts w:hint="default"/>
      </w:rPr>
    </w:lvl>
    <w:lvl w:ilvl="1">
      <w:start w:val="1"/>
      <w:numFmt w:val="decimal"/>
      <w:isLgl/>
      <w:lvlText w:val="%1.%2."/>
      <w:lvlJc w:val="left"/>
      <w:pPr>
        <w:ind w:left="169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2055" w:hanging="1155"/>
      </w:pPr>
      <w:rPr>
        <w:rFonts w:hint="default"/>
      </w:rPr>
    </w:lvl>
    <w:lvl w:ilvl="4">
      <w:start w:val="1"/>
      <w:numFmt w:val="decimal"/>
      <w:isLgl/>
      <w:lvlText w:val="%1.%2.%3.%4.%5."/>
      <w:lvlJc w:val="left"/>
      <w:pPr>
        <w:ind w:left="2235" w:hanging="1155"/>
      </w:pPr>
      <w:rPr>
        <w:rFonts w:hint="default"/>
      </w:rPr>
    </w:lvl>
    <w:lvl w:ilvl="5">
      <w:start w:val="1"/>
      <w:numFmt w:val="decimal"/>
      <w:isLgl/>
      <w:lvlText w:val="%1.%2.%3.%4.%5.%6."/>
      <w:lvlJc w:val="left"/>
      <w:pPr>
        <w:ind w:left="2415" w:hanging="115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4ECE7CD1"/>
    <w:multiLevelType w:val="hybridMultilevel"/>
    <w:tmpl w:val="87C4F444"/>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97117E6"/>
    <w:multiLevelType w:val="multilevel"/>
    <w:tmpl w:val="3418CBD8"/>
    <w:lvl w:ilvl="0">
      <w:start w:val="5"/>
      <w:numFmt w:val="decimal"/>
      <w:lvlText w:val="%1."/>
      <w:lvlJc w:val="left"/>
      <w:pPr>
        <w:ind w:left="720" w:hanging="360"/>
      </w:pPr>
      <w:rPr>
        <w:rFonts w:hint="default"/>
      </w:rPr>
    </w:lvl>
    <w:lvl w:ilvl="1">
      <w:start w:val="1"/>
      <w:numFmt w:val="decimal"/>
      <w:isLgl/>
      <w:lvlText w:val="%1.%2."/>
      <w:lvlJc w:val="left"/>
      <w:pPr>
        <w:ind w:left="169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2055" w:hanging="1155"/>
      </w:pPr>
      <w:rPr>
        <w:rFonts w:hint="default"/>
      </w:rPr>
    </w:lvl>
    <w:lvl w:ilvl="4">
      <w:start w:val="1"/>
      <w:numFmt w:val="decimal"/>
      <w:isLgl/>
      <w:lvlText w:val="%1.%2.%3.%4.%5."/>
      <w:lvlJc w:val="left"/>
      <w:pPr>
        <w:ind w:left="2235" w:hanging="1155"/>
      </w:pPr>
      <w:rPr>
        <w:rFonts w:hint="default"/>
      </w:rPr>
    </w:lvl>
    <w:lvl w:ilvl="5">
      <w:start w:val="1"/>
      <w:numFmt w:val="decimal"/>
      <w:isLgl/>
      <w:lvlText w:val="%1.%2.%3.%4.%5.%6."/>
      <w:lvlJc w:val="left"/>
      <w:pPr>
        <w:ind w:left="2415" w:hanging="115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637E2E4D"/>
    <w:multiLevelType w:val="hybridMultilevel"/>
    <w:tmpl w:val="F8E648C4"/>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9181933"/>
    <w:multiLevelType w:val="hybridMultilevel"/>
    <w:tmpl w:val="BD2E0CEE"/>
    <w:lvl w:ilvl="0" w:tplc="72C21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936A2"/>
    <w:multiLevelType w:val="hybridMultilevel"/>
    <w:tmpl w:val="7D6C03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D535DB0"/>
    <w:multiLevelType w:val="hybridMultilevel"/>
    <w:tmpl w:val="E1A2BE32"/>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4C86D34"/>
    <w:multiLevelType w:val="hybridMultilevel"/>
    <w:tmpl w:val="68641DD2"/>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7D5026A"/>
    <w:multiLevelType w:val="hybridMultilevel"/>
    <w:tmpl w:val="789EB45E"/>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3D51A2"/>
    <w:multiLevelType w:val="hybridMultilevel"/>
    <w:tmpl w:val="E5CEA8D4"/>
    <w:lvl w:ilvl="0" w:tplc="72C21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16"/>
  </w:num>
  <w:num w:numId="3">
    <w:abstractNumId w:val="11"/>
  </w:num>
  <w:num w:numId="4">
    <w:abstractNumId w:val="21"/>
  </w:num>
  <w:num w:numId="5">
    <w:abstractNumId w:val="9"/>
  </w:num>
  <w:num w:numId="6">
    <w:abstractNumId w:val="25"/>
  </w:num>
  <w:num w:numId="7">
    <w:abstractNumId w:val="1"/>
  </w:num>
  <w:num w:numId="8">
    <w:abstractNumId w:val="5"/>
  </w:num>
  <w:num w:numId="9">
    <w:abstractNumId w:val="24"/>
  </w:num>
  <w:num w:numId="10">
    <w:abstractNumId w:val="18"/>
  </w:num>
  <w:num w:numId="11">
    <w:abstractNumId w:val="4"/>
  </w:num>
  <w:num w:numId="12">
    <w:abstractNumId w:val="10"/>
  </w:num>
  <w:num w:numId="13">
    <w:abstractNumId w:val="17"/>
  </w:num>
  <w:num w:numId="14">
    <w:abstractNumId w:val="6"/>
  </w:num>
  <w:num w:numId="15">
    <w:abstractNumId w:val="3"/>
  </w:num>
  <w:num w:numId="16">
    <w:abstractNumId w:val="19"/>
  </w:num>
  <w:num w:numId="17">
    <w:abstractNumId w:val="13"/>
  </w:num>
  <w:num w:numId="18">
    <w:abstractNumId w:val="0"/>
  </w:num>
  <w:num w:numId="19">
    <w:abstractNumId w:val="23"/>
  </w:num>
  <w:num w:numId="20">
    <w:abstractNumId w:val="14"/>
  </w:num>
  <w:num w:numId="21">
    <w:abstractNumId w:val="22"/>
  </w:num>
  <w:num w:numId="22">
    <w:abstractNumId w:val="15"/>
  </w:num>
  <w:num w:numId="23">
    <w:abstractNumId w:val="2"/>
  </w:num>
  <w:num w:numId="24">
    <w:abstractNumId w:val="20"/>
  </w:num>
  <w:num w:numId="25">
    <w:abstractNumId w:val="7"/>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9727A"/>
    <w:rsid w:val="000101C3"/>
    <w:rsid w:val="00042017"/>
    <w:rsid w:val="00054E04"/>
    <w:rsid w:val="000618A0"/>
    <w:rsid w:val="00066D0A"/>
    <w:rsid w:val="00071CFF"/>
    <w:rsid w:val="00074C3C"/>
    <w:rsid w:val="00080E6C"/>
    <w:rsid w:val="0009530A"/>
    <w:rsid w:val="000B02BF"/>
    <w:rsid w:val="000E09F0"/>
    <w:rsid w:val="000E4943"/>
    <w:rsid w:val="000F13F6"/>
    <w:rsid w:val="0012265E"/>
    <w:rsid w:val="001244ED"/>
    <w:rsid w:val="001522A5"/>
    <w:rsid w:val="0018527C"/>
    <w:rsid w:val="00187C10"/>
    <w:rsid w:val="001A0F9B"/>
    <w:rsid w:val="001B396A"/>
    <w:rsid w:val="001B7656"/>
    <w:rsid w:val="001C5D27"/>
    <w:rsid w:val="001D011D"/>
    <w:rsid w:val="001E75EC"/>
    <w:rsid w:val="00222294"/>
    <w:rsid w:val="0023159A"/>
    <w:rsid w:val="0023416F"/>
    <w:rsid w:val="00270669"/>
    <w:rsid w:val="0027150B"/>
    <w:rsid w:val="00296D50"/>
    <w:rsid w:val="002A105B"/>
    <w:rsid w:val="002E0618"/>
    <w:rsid w:val="002E5D01"/>
    <w:rsid w:val="002E7FB6"/>
    <w:rsid w:val="002F518E"/>
    <w:rsid w:val="002F5C4D"/>
    <w:rsid w:val="002F7975"/>
    <w:rsid w:val="00300A05"/>
    <w:rsid w:val="00342359"/>
    <w:rsid w:val="00342679"/>
    <w:rsid w:val="00351BF7"/>
    <w:rsid w:val="00354E51"/>
    <w:rsid w:val="00356307"/>
    <w:rsid w:val="0036578A"/>
    <w:rsid w:val="003708CC"/>
    <w:rsid w:val="00371161"/>
    <w:rsid w:val="00381899"/>
    <w:rsid w:val="00384B80"/>
    <w:rsid w:val="00394787"/>
    <w:rsid w:val="003B62C7"/>
    <w:rsid w:val="00404E0A"/>
    <w:rsid w:val="0044656E"/>
    <w:rsid w:val="004806CA"/>
    <w:rsid w:val="004963A5"/>
    <w:rsid w:val="004A2576"/>
    <w:rsid w:val="004B624C"/>
    <w:rsid w:val="004C604F"/>
    <w:rsid w:val="004D4F9D"/>
    <w:rsid w:val="004F09D1"/>
    <w:rsid w:val="004F2C51"/>
    <w:rsid w:val="005222BF"/>
    <w:rsid w:val="005346C9"/>
    <w:rsid w:val="00553882"/>
    <w:rsid w:val="005A36AB"/>
    <w:rsid w:val="005A63FB"/>
    <w:rsid w:val="005B22D7"/>
    <w:rsid w:val="005C1223"/>
    <w:rsid w:val="005D01AA"/>
    <w:rsid w:val="005F1889"/>
    <w:rsid w:val="00611E01"/>
    <w:rsid w:val="00613E02"/>
    <w:rsid w:val="00616E67"/>
    <w:rsid w:val="00654797"/>
    <w:rsid w:val="00681271"/>
    <w:rsid w:val="006920FC"/>
    <w:rsid w:val="006E7106"/>
    <w:rsid w:val="00727D5C"/>
    <w:rsid w:val="00754E85"/>
    <w:rsid w:val="00755387"/>
    <w:rsid w:val="0078123E"/>
    <w:rsid w:val="00794BFF"/>
    <w:rsid w:val="007953FC"/>
    <w:rsid w:val="007B3208"/>
    <w:rsid w:val="007C2D4D"/>
    <w:rsid w:val="007D19F5"/>
    <w:rsid w:val="007D2463"/>
    <w:rsid w:val="007E24C7"/>
    <w:rsid w:val="0081343E"/>
    <w:rsid w:val="00827382"/>
    <w:rsid w:val="0087205A"/>
    <w:rsid w:val="00872C2B"/>
    <w:rsid w:val="00873B33"/>
    <w:rsid w:val="0089157B"/>
    <w:rsid w:val="008A1142"/>
    <w:rsid w:val="008D0833"/>
    <w:rsid w:val="008D4590"/>
    <w:rsid w:val="008D7E54"/>
    <w:rsid w:val="0091428D"/>
    <w:rsid w:val="00922089"/>
    <w:rsid w:val="009253A7"/>
    <w:rsid w:val="0092619F"/>
    <w:rsid w:val="00950E65"/>
    <w:rsid w:val="00985A7A"/>
    <w:rsid w:val="009A7721"/>
    <w:rsid w:val="009C7958"/>
    <w:rsid w:val="009F31DB"/>
    <w:rsid w:val="00A0412B"/>
    <w:rsid w:val="00A14341"/>
    <w:rsid w:val="00A148D4"/>
    <w:rsid w:val="00A16F8B"/>
    <w:rsid w:val="00A5509A"/>
    <w:rsid w:val="00A93778"/>
    <w:rsid w:val="00AE28F8"/>
    <w:rsid w:val="00AF0677"/>
    <w:rsid w:val="00AF6D4E"/>
    <w:rsid w:val="00B034BD"/>
    <w:rsid w:val="00B11998"/>
    <w:rsid w:val="00B13336"/>
    <w:rsid w:val="00B16310"/>
    <w:rsid w:val="00B212AE"/>
    <w:rsid w:val="00B22235"/>
    <w:rsid w:val="00B34B6F"/>
    <w:rsid w:val="00B3657E"/>
    <w:rsid w:val="00B5601B"/>
    <w:rsid w:val="00B673F6"/>
    <w:rsid w:val="00B70C37"/>
    <w:rsid w:val="00B83B21"/>
    <w:rsid w:val="00B96AA2"/>
    <w:rsid w:val="00B97282"/>
    <w:rsid w:val="00BB2872"/>
    <w:rsid w:val="00BF781D"/>
    <w:rsid w:val="00C14374"/>
    <w:rsid w:val="00C24DD2"/>
    <w:rsid w:val="00C34D87"/>
    <w:rsid w:val="00C55B94"/>
    <w:rsid w:val="00C56314"/>
    <w:rsid w:val="00C66423"/>
    <w:rsid w:val="00C74D3A"/>
    <w:rsid w:val="00CB3EAE"/>
    <w:rsid w:val="00CB5B96"/>
    <w:rsid w:val="00CC1A58"/>
    <w:rsid w:val="00CC6E80"/>
    <w:rsid w:val="00CD1350"/>
    <w:rsid w:val="00CD1C5F"/>
    <w:rsid w:val="00CD523C"/>
    <w:rsid w:val="00D076E6"/>
    <w:rsid w:val="00D136E2"/>
    <w:rsid w:val="00D24E5B"/>
    <w:rsid w:val="00D31BAB"/>
    <w:rsid w:val="00D46787"/>
    <w:rsid w:val="00D66C73"/>
    <w:rsid w:val="00D80361"/>
    <w:rsid w:val="00D9727A"/>
    <w:rsid w:val="00DA3F6A"/>
    <w:rsid w:val="00DC171D"/>
    <w:rsid w:val="00DC3B25"/>
    <w:rsid w:val="00DF31FD"/>
    <w:rsid w:val="00E15710"/>
    <w:rsid w:val="00E25F03"/>
    <w:rsid w:val="00E35211"/>
    <w:rsid w:val="00E71209"/>
    <w:rsid w:val="00E86F74"/>
    <w:rsid w:val="00E9453F"/>
    <w:rsid w:val="00E9798B"/>
    <w:rsid w:val="00EB0D02"/>
    <w:rsid w:val="00ED4FE1"/>
    <w:rsid w:val="00ED5C38"/>
    <w:rsid w:val="00EE1F91"/>
    <w:rsid w:val="00EF11CE"/>
    <w:rsid w:val="00F16752"/>
    <w:rsid w:val="00F37053"/>
    <w:rsid w:val="00F45012"/>
    <w:rsid w:val="00F9473A"/>
    <w:rsid w:val="00FA0D45"/>
    <w:rsid w:val="00FB45F5"/>
    <w:rsid w:val="00FB5437"/>
    <w:rsid w:val="00FF4A0A"/>
    <w:rsid w:val="00FF55E3"/>
    <w:rsid w:val="00FF7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6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727A"/>
    <w:pPr>
      <w:keepNext/>
      <w:jc w:val="center"/>
      <w:outlineLvl w:val="1"/>
    </w:pPr>
    <w:rPr>
      <w:b/>
      <w:bCs/>
      <w:sz w:val="32"/>
    </w:rPr>
  </w:style>
  <w:style w:type="paragraph" w:styleId="5">
    <w:name w:val="heading 5"/>
    <w:basedOn w:val="a"/>
    <w:next w:val="a"/>
    <w:link w:val="50"/>
    <w:unhideWhenUsed/>
    <w:qFormat/>
    <w:rsid w:val="004A2576"/>
    <w:pPr>
      <w:keepNext/>
      <w:keepLines/>
      <w:spacing w:before="200"/>
      <w:outlineLvl w:val="4"/>
    </w:pPr>
    <w:rPr>
      <w:rFonts w:asciiTheme="majorHAnsi" w:eastAsiaTheme="majorEastAsia" w:hAnsiTheme="majorHAnsi" w:cstheme="majorBidi"/>
      <w:color w:val="243F60" w:themeColor="accent1" w:themeShade="7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727A"/>
    <w:rPr>
      <w:rFonts w:ascii="Times New Roman" w:eastAsia="Times New Roman" w:hAnsi="Times New Roman" w:cs="Times New Roman"/>
      <w:b/>
      <w:bCs/>
      <w:sz w:val="32"/>
      <w:szCs w:val="24"/>
      <w:lang w:eastAsia="ru-RU"/>
    </w:rPr>
  </w:style>
  <w:style w:type="paragraph" w:styleId="a3">
    <w:name w:val="header"/>
    <w:basedOn w:val="a"/>
    <w:link w:val="a4"/>
    <w:uiPriority w:val="99"/>
    <w:semiHidden/>
    <w:unhideWhenUsed/>
    <w:rsid w:val="00D9727A"/>
    <w:pPr>
      <w:tabs>
        <w:tab w:val="center" w:pos="4677"/>
        <w:tab w:val="right" w:pos="9355"/>
      </w:tabs>
      <w:ind w:firstLine="709"/>
      <w:jc w:val="both"/>
    </w:pPr>
    <w:rPr>
      <w:rFonts w:ascii="Calibri" w:eastAsia="Calibri" w:hAnsi="Calibri"/>
      <w:sz w:val="22"/>
      <w:szCs w:val="22"/>
      <w:lang w:eastAsia="en-US"/>
    </w:rPr>
  </w:style>
  <w:style w:type="character" w:customStyle="1" w:styleId="a4">
    <w:name w:val="Верхний колонтитул Знак"/>
    <w:basedOn w:val="a0"/>
    <w:link w:val="a3"/>
    <w:uiPriority w:val="99"/>
    <w:semiHidden/>
    <w:rsid w:val="00D9727A"/>
    <w:rPr>
      <w:rFonts w:ascii="Calibri" w:eastAsia="Calibri" w:hAnsi="Calibri" w:cs="Times New Roman"/>
    </w:rPr>
  </w:style>
  <w:style w:type="paragraph" w:styleId="a5">
    <w:name w:val="Body Text"/>
    <w:basedOn w:val="a"/>
    <w:link w:val="a6"/>
    <w:rsid w:val="00D9727A"/>
    <w:pPr>
      <w:jc w:val="both"/>
    </w:pPr>
  </w:style>
  <w:style w:type="character" w:customStyle="1" w:styleId="a6">
    <w:name w:val="Основной текст Знак"/>
    <w:basedOn w:val="a0"/>
    <w:link w:val="a5"/>
    <w:rsid w:val="00D9727A"/>
    <w:rPr>
      <w:rFonts w:ascii="Times New Roman" w:eastAsia="Times New Roman" w:hAnsi="Times New Roman" w:cs="Times New Roman"/>
      <w:sz w:val="24"/>
      <w:szCs w:val="24"/>
      <w:lang w:eastAsia="ru-RU"/>
    </w:rPr>
  </w:style>
  <w:style w:type="character" w:styleId="a7">
    <w:name w:val="Hyperlink"/>
    <w:basedOn w:val="a0"/>
    <w:uiPriority w:val="99"/>
    <w:unhideWhenUsed/>
    <w:rsid w:val="00D9727A"/>
    <w:rPr>
      <w:color w:val="0000FF"/>
      <w:u w:val="single"/>
    </w:rPr>
  </w:style>
  <w:style w:type="character" w:customStyle="1" w:styleId="10">
    <w:name w:val="Заголовок 1 Знак"/>
    <w:basedOn w:val="a0"/>
    <w:link w:val="1"/>
    <w:uiPriority w:val="9"/>
    <w:rsid w:val="005A63FB"/>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qFormat/>
    <w:rsid w:val="005A63FB"/>
    <w:rPr>
      <w:i/>
      <w:iCs/>
    </w:rPr>
  </w:style>
  <w:style w:type="character" w:customStyle="1" w:styleId="a9">
    <w:name w:val="Основной текст_"/>
    <w:link w:val="11"/>
    <w:rsid w:val="00873B33"/>
    <w:rPr>
      <w:shd w:val="clear" w:color="auto" w:fill="FFFFFF"/>
    </w:rPr>
  </w:style>
  <w:style w:type="character" w:customStyle="1" w:styleId="aa">
    <w:name w:val="Другое_"/>
    <w:link w:val="ab"/>
    <w:rsid w:val="00873B33"/>
    <w:rPr>
      <w:shd w:val="clear" w:color="auto" w:fill="FFFFFF"/>
    </w:rPr>
  </w:style>
  <w:style w:type="paragraph" w:customStyle="1" w:styleId="11">
    <w:name w:val="Основной текст1"/>
    <w:basedOn w:val="a"/>
    <w:link w:val="a9"/>
    <w:rsid w:val="00873B33"/>
    <w:pPr>
      <w:widowControl w:val="0"/>
      <w:shd w:val="clear" w:color="auto" w:fill="FFFFFF"/>
      <w:ind w:firstLine="20"/>
    </w:pPr>
    <w:rPr>
      <w:rFonts w:asciiTheme="minorHAnsi" w:eastAsiaTheme="minorHAnsi" w:hAnsiTheme="minorHAnsi" w:cstheme="minorBidi"/>
      <w:sz w:val="22"/>
      <w:szCs w:val="22"/>
      <w:shd w:val="clear" w:color="auto" w:fill="FFFFFF"/>
      <w:lang w:eastAsia="en-US"/>
    </w:rPr>
  </w:style>
  <w:style w:type="paragraph" w:customStyle="1" w:styleId="ab">
    <w:name w:val="Другое"/>
    <w:basedOn w:val="a"/>
    <w:link w:val="aa"/>
    <w:rsid w:val="00873B33"/>
    <w:pPr>
      <w:widowControl w:val="0"/>
      <w:shd w:val="clear" w:color="auto" w:fill="FFFFFF"/>
    </w:pPr>
    <w:rPr>
      <w:rFonts w:asciiTheme="minorHAnsi" w:eastAsiaTheme="minorHAnsi" w:hAnsiTheme="minorHAnsi" w:cstheme="minorBidi"/>
      <w:sz w:val="22"/>
      <w:szCs w:val="22"/>
      <w:shd w:val="clear" w:color="auto" w:fill="FFFFFF"/>
      <w:lang w:eastAsia="en-US"/>
    </w:rPr>
  </w:style>
  <w:style w:type="paragraph" w:customStyle="1" w:styleId="Heading">
    <w:name w:val="Heading"/>
    <w:rsid w:val="00394787"/>
    <w:pPr>
      <w:spacing w:after="0" w:line="240" w:lineRule="auto"/>
    </w:pPr>
    <w:rPr>
      <w:rFonts w:ascii="Arial" w:eastAsia="Times New Roman" w:hAnsi="Arial" w:cs="Times New Roman"/>
      <w:b/>
      <w:snapToGrid w:val="0"/>
      <w:szCs w:val="20"/>
      <w:lang w:eastAsia="ru-RU"/>
    </w:rPr>
  </w:style>
  <w:style w:type="character" w:customStyle="1" w:styleId="50">
    <w:name w:val="Заголовок 5 Знак"/>
    <w:basedOn w:val="a0"/>
    <w:link w:val="5"/>
    <w:rsid w:val="004A2576"/>
    <w:rPr>
      <w:rFonts w:asciiTheme="majorHAnsi" w:eastAsiaTheme="majorEastAsia" w:hAnsiTheme="majorHAnsi" w:cstheme="majorBidi"/>
      <w:color w:val="243F60" w:themeColor="accent1" w:themeShade="7F"/>
      <w:sz w:val="24"/>
      <w:szCs w:val="20"/>
      <w:lang w:eastAsia="ru-RU"/>
    </w:rPr>
  </w:style>
  <w:style w:type="character" w:styleId="ac">
    <w:name w:val="Strong"/>
    <w:basedOn w:val="a0"/>
    <w:qFormat/>
    <w:rsid w:val="004A2576"/>
    <w:rPr>
      <w:b/>
      <w:bCs/>
    </w:rPr>
  </w:style>
  <w:style w:type="paragraph" w:styleId="ad">
    <w:name w:val="footer"/>
    <w:basedOn w:val="a"/>
    <w:link w:val="ae"/>
    <w:uiPriority w:val="99"/>
    <w:semiHidden/>
    <w:unhideWhenUsed/>
    <w:rsid w:val="004A2576"/>
    <w:pPr>
      <w:tabs>
        <w:tab w:val="center" w:pos="4677"/>
        <w:tab w:val="right" w:pos="9355"/>
      </w:tabs>
    </w:pPr>
  </w:style>
  <w:style w:type="character" w:customStyle="1" w:styleId="ae">
    <w:name w:val="Нижний колонтитул Знак"/>
    <w:basedOn w:val="a0"/>
    <w:link w:val="ad"/>
    <w:uiPriority w:val="99"/>
    <w:semiHidden/>
    <w:rsid w:val="004A257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1437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14374"/>
    <w:rPr>
      <w:rFonts w:ascii="Arial" w:eastAsia="Times New Roman" w:hAnsi="Arial" w:cs="Arial"/>
      <w:sz w:val="20"/>
      <w:szCs w:val="20"/>
      <w:lang w:eastAsia="ar-SA"/>
    </w:rPr>
  </w:style>
  <w:style w:type="paragraph" w:styleId="af">
    <w:name w:val="Normal (Web)"/>
    <w:basedOn w:val="a"/>
    <w:rsid w:val="00C14374"/>
    <w:pPr>
      <w:spacing w:before="100" w:beforeAutospacing="1" w:after="100" w:afterAutospacing="1"/>
    </w:pPr>
    <w:rPr>
      <w:rFonts w:eastAsia="Calibri"/>
    </w:rPr>
  </w:style>
  <w:style w:type="paragraph" w:styleId="af0">
    <w:name w:val="List Paragraph"/>
    <w:aliases w:val="Bullet 1,Use Case List Paragraph,асз.Списка,Bullet List,FooterText,numbered,Paragraphe de liste1,lp1,Маркер,Абзац списка нумерованный,Абзац списка литеральный,ПС - Нумерованный,ТЗ список,Нумерованый список,SL_Абзац списка,Мой стиль!"/>
    <w:basedOn w:val="a"/>
    <w:link w:val="af1"/>
    <w:uiPriority w:val="34"/>
    <w:qFormat/>
    <w:rsid w:val="00C14374"/>
    <w:pPr>
      <w:ind w:left="720"/>
      <w:contextualSpacing/>
    </w:pPr>
    <w:rPr>
      <w:szCs w:val="20"/>
    </w:rPr>
  </w:style>
  <w:style w:type="character" w:customStyle="1" w:styleId="af1">
    <w:name w:val="Абзац списка Знак"/>
    <w:aliases w:val="Bullet 1 Знак,Use Case List Paragraph Знак,асз.Списка Знак,Bullet List Знак,FooterText Знак,numbered Знак,Paragraphe de liste1 Знак,lp1 Знак,Маркер Знак,Абзац списка нумерованный Знак,Абзац списка литеральный Знак,ТЗ список Знак"/>
    <w:link w:val="af0"/>
    <w:uiPriority w:val="34"/>
    <w:qFormat/>
    <w:locked/>
    <w:rsid w:val="00C14374"/>
    <w:rPr>
      <w:rFonts w:ascii="Times New Roman" w:eastAsia="Times New Roman" w:hAnsi="Times New Roman" w:cs="Times New Roman"/>
      <w:sz w:val="24"/>
      <w:szCs w:val="20"/>
      <w:lang w:eastAsia="ru-RU"/>
    </w:rPr>
  </w:style>
  <w:style w:type="paragraph" w:customStyle="1" w:styleId="caaieiaie4">
    <w:name w:val="caaieiaie 4"/>
    <w:basedOn w:val="a"/>
    <w:next w:val="a"/>
    <w:rsid w:val="00C14374"/>
    <w:pPr>
      <w:widowControl w:val="0"/>
      <w:suppressAutoHyphens/>
      <w:overflowPunct w:val="0"/>
      <w:autoSpaceDE w:val="0"/>
      <w:jc w:val="center"/>
      <w:textAlignment w:val="baseline"/>
    </w:pPr>
    <w:rPr>
      <w:b/>
      <w:kern w:val="1"/>
      <w:szCs w:val="20"/>
      <w:lang w:eastAsia="ar-SA"/>
    </w:rPr>
  </w:style>
  <w:style w:type="character" w:customStyle="1" w:styleId="3">
    <w:name w:val="Основной текст (3)_"/>
    <w:basedOn w:val="a0"/>
    <w:link w:val="30"/>
    <w:uiPriority w:val="99"/>
    <w:locked/>
    <w:rsid w:val="00C14374"/>
    <w:rPr>
      <w:shd w:val="clear" w:color="auto" w:fill="FFFFFF"/>
    </w:rPr>
  </w:style>
  <w:style w:type="paragraph" w:customStyle="1" w:styleId="30">
    <w:name w:val="Основной текст (3)"/>
    <w:basedOn w:val="a"/>
    <w:link w:val="3"/>
    <w:uiPriority w:val="99"/>
    <w:rsid w:val="00C14374"/>
    <w:pPr>
      <w:widowControl w:val="0"/>
      <w:shd w:val="clear" w:color="auto" w:fill="FFFFFF"/>
      <w:spacing w:after="240" w:line="274" w:lineRule="exact"/>
      <w:jc w:val="center"/>
    </w:pPr>
    <w:rPr>
      <w:rFonts w:asciiTheme="minorHAnsi" w:eastAsiaTheme="minorHAnsi" w:hAnsiTheme="minorHAnsi" w:cstheme="minorBidi"/>
      <w:sz w:val="22"/>
      <w:szCs w:val="22"/>
      <w:lang w:eastAsia="en-US"/>
    </w:rPr>
  </w:style>
  <w:style w:type="paragraph" w:customStyle="1" w:styleId="ConsCell">
    <w:name w:val="ConsCell"/>
    <w:rsid w:val="00C14374"/>
    <w:pPr>
      <w:widowControl w:val="0"/>
      <w:suppressAutoHyphens/>
      <w:autoSpaceDE w:val="0"/>
      <w:spacing w:after="0" w:line="240" w:lineRule="auto"/>
    </w:pPr>
    <w:rPr>
      <w:rFonts w:ascii="Arial" w:eastAsia="Arial" w:hAnsi="Arial" w:cs="Arial"/>
      <w:sz w:val="20"/>
      <w:szCs w:val="20"/>
      <w:lang w:eastAsia="ar-SA"/>
    </w:rPr>
  </w:style>
  <w:style w:type="paragraph" w:styleId="af2">
    <w:name w:val="No Spacing"/>
    <w:link w:val="af3"/>
    <w:qFormat/>
    <w:rsid w:val="00AF0677"/>
    <w:pPr>
      <w:suppressAutoHyphens/>
      <w:spacing w:after="0" w:line="240" w:lineRule="auto"/>
    </w:pPr>
    <w:rPr>
      <w:rFonts w:ascii="Calibri" w:eastAsia="Times New Roman" w:hAnsi="Calibri" w:cs="Calibri"/>
      <w:lang w:eastAsia="ar-SA"/>
    </w:rPr>
  </w:style>
  <w:style w:type="character" w:customStyle="1" w:styleId="af3">
    <w:name w:val="Без интервала Знак"/>
    <w:link w:val="af2"/>
    <w:locked/>
    <w:rsid w:val="00AF0677"/>
    <w:rPr>
      <w:rFonts w:ascii="Calibri" w:eastAsia="Times New Roman" w:hAnsi="Calibri" w:cs="Calibri"/>
      <w:lang w:eastAsia="ar-SA"/>
    </w:rPr>
  </w:style>
  <w:style w:type="paragraph" w:styleId="af4">
    <w:name w:val="Document Map"/>
    <w:basedOn w:val="a"/>
    <w:link w:val="af5"/>
    <w:uiPriority w:val="99"/>
    <w:semiHidden/>
    <w:unhideWhenUsed/>
    <w:rsid w:val="007953FC"/>
    <w:rPr>
      <w:rFonts w:ascii="Tahoma" w:hAnsi="Tahoma" w:cs="Tahoma"/>
      <w:sz w:val="16"/>
      <w:szCs w:val="16"/>
    </w:rPr>
  </w:style>
  <w:style w:type="character" w:customStyle="1" w:styleId="af5">
    <w:name w:val="Схема документа Знак"/>
    <w:basedOn w:val="a0"/>
    <w:link w:val="af4"/>
    <w:uiPriority w:val="99"/>
    <w:semiHidden/>
    <w:rsid w:val="007953FC"/>
    <w:rPr>
      <w:rFonts w:ascii="Tahoma" w:eastAsia="Times New Roman" w:hAnsi="Tahoma" w:cs="Tahoma"/>
      <w:sz w:val="16"/>
      <w:szCs w:val="16"/>
      <w:lang w:eastAsia="ru-RU"/>
    </w:rPr>
  </w:style>
  <w:style w:type="table" w:styleId="af6">
    <w:name w:val="Table Grid"/>
    <w:basedOn w:val="a1"/>
    <w:uiPriority w:val="59"/>
    <w:rsid w:val="00A16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300A05"/>
    <w:rPr>
      <w:rFonts w:ascii="Tahoma" w:hAnsi="Tahoma" w:cs="Tahoma"/>
      <w:sz w:val="16"/>
      <w:szCs w:val="16"/>
    </w:rPr>
  </w:style>
  <w:style w:type="character" w:customStyle="1" w:styleId="af8">
    <w:name w:val="Текст выноски Знак"/>
    <w:basedOn w:val="a0"/>
    <w:link w:val="af7"/>
    <w:uiPriority w:val="99"/>
    <w:semiHidden/>
    <w:rsid w:val="00300A05"/>
    <w:rPr>
      <w:rFonts w:ascii="Tahoma" w:eastAsia="Times New Roman" w:hAnsi="Tahoma" w:cs="Tahoma"/>
      <w:sz w:val="16"/>
      <w:szCs w:val="16"/>
      <w:lang w:eastAsia="ru-RU"/>
    </w:rPr>
  </w:style>
  <w:style w:type="character" w:customStyle="1" w:styleId="4">
    <w:name w:val="Основной текст (4)"/>
    <w:basedOn w:val="a0"/>
    <w:rsid w:val="006E710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3"/>
    <w:basedOn w:val="a9"/>
    <w:rsid w:val="006E7106"/>
    <w:rPr>
      <w:rFonts w:ascii="Times New Roman" w:eastAsia="Times New Roman" w:hAnsi="Times New Roman" w:cs="Times New Roman"/>
      <w:color w:val="000000"/>
      <w:spacing w:val="0"/>
      <w:w w:val="100"/>
      <w:position w:val="0"/>
      <w:sz w:val="24"/>
      <w:szCs w:val="24"/>
      <w:lang w:val="ru-RU"/>
    </w:rPr>
  </w:style>
  <w:style w:type="paragraph" w:customStyle="1" w:styleId="51">
    <w:name w:val="Основной текст5"/>
    <w:basedOn w:val="a"/>
    <w:rsid w:val="006E7106"/>
    <w:pPr>
      <w:widowControl w:val="0"/>
      <w:shd w:val="clear" w:color="auto" w:fill="FFFFFF"/>
      <w:spacing w:line="336" w:lineRule="exact"/>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62143849">
      <w:bodyDiv w:val="1"/>
      <w:marLeft w:val="0"/>
      <w:marRight w:val="0"/>
      <w:marTop w:val="0"/>
      <w:marBottom w:val="0"/>
      <w:divBdr>
        <w:top w:val="none" w:sz="0" w:space="0" w:color="auto"/>
        <w:left w:val="none" w:sz="0" w:space="0" w:color="auto"/>
        <w:bottom w:val="none" w:sz="0" w:space="0" w:color="auto"/>
        <w:right w:val="none" w:sz="0" w:space="0" w:color="auto"/>
      </w:divBdr>
    </w:div>
    <w:div w:id="1598516113">
      <w:bodyDiv w:val="1"/>
      <w:marLeft w:val="0"/>
      <w:marRight w:val="0"/>
      <w:marTop w:val="0"/>
      <w:marBottom w:val="0"/>
      <w:divBdr>
        <w:top w:val="none" w:sz="0" w:space="0" w:color="auto"/>
        <w:left w:val="none" w:sz="0" w:space="0" w:color="auto"/>
        <w:bottom w:val="none" w:sz="0" w:space="0" w:color="auto"/>
        <w:right w:val="none" w:sz="0" w:space="0" w:color="auto"/>
      </w:divBdr>
    </w:div>
    <w:div w:id="16729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B4A0E1077D59DC9C622BC478EA4634DF1D9EA3DA3DADFB5EC2AF1427EF12118B2F7EF2A6675A3558CE5F8DA84BC830DE149BD70D735Dp2C" TargetMode="External"/><Relationship Id="rId18" Type="http://schemas.openxmlformats.org/officeDocument/2006/relationships/hyperlink" Target="consultantplus://offline/ref=1C823E451C6A822F19787290F1A0AA23FB1F153B905632405DF38137007F9285DF731A74558C856B41F5FF496FAD4973442C47BAB6BAn8sBC" TargetMode="External"/><Relationship Id="rId3" Type="http://schemas.openxmlformats.org/officeDocument/2006/relationships/settings" Target="settings.xml"/><Relationship Id="rId21" Type="http://schemas.openxmlformats.org/officeDocument/2006/relationships/hyperlink" Target="consultantplus://offline/ref=1C823E451C6A822F19787290F1A0AA23FB1F153B905632405DF38137007F9285DF731A74558C856B41F5FF496FAD4973442C47BAB6BAn8sBC" TargetMode="External"/><Relationship Id="rId7" Type="http://schemas.openxmlformats.org/officeDocument/2006/relationships/image" Target="media/image1.jpeg"/><Relationship Id="rId12" Type="http://schemas.openxmlformats.org/officeDocument/2006/relationships/hyperlink" Target="consultantplus://offline/ref=C1B4A0E1077D59DC9C622BC478EA4634DF1E9AA5D53DADFB5EC2AF1427EF12118B2F7EF7AF60503558CE5F8DA84BC830DE149BD70D735Dp2C" TargetMode="External"/><Relationship Id="rId17" Type="http://schemas.openxmlformats.org/officeDocument/2006/relationships/hyperlink" Target="consultantplus://offline/ref=1C823E451C6A822F19787290F1A0AA23FB1F153B905632405DF38137007F9285DF731A755486866B41F5FF496FAD4973442C47BAB6BAn8s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C823E451C6A822F19787290F1A0AA23FB1F153B905632405DF38137007F9285DF731A755486856B41F5FF496FAD4973442C47BAB6BAn8sBC" TargetMode="External"/><Relationship Id="rId20" Type="http://schemas.openxmlformats.org/officeDocument/2006/relationships/hyperlink" Target="consultantplus://offline/ref=1C823E451C6A822F19787290F1A0AA23FB1F153B905632405DF38137007F9285DF731A74558C866B41F5FF496FAD4973442C47BAB6BAn8s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635BE6E342D90D7CE653483445917C2AB15384B5C6164406790A80A8069ABE230BF3F433E9D89FF9FC2D80h9o9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851F5E4B03B947E110F30EF15EA437C0869975E1A37AD29B0376AA2FC695D1125621C2288293E7EE6FFEEC065DAC50AB686DD78217KFuAC" TargetMode="External"/><Relationship Id="rId23" Type="http://schemas.openxmlformats.org/officeDocument/2006/relationships/hyperlink" Target="consultantplus://offline/ref=7EBEDDD2BDAD203FF499703498E26FB49D4E813B1E079B8959B74A0F3FF6D92E2D50948D1D6B3307927966D4C0772359B7E0AB72A398981FU7wAC" TargetMode="External"/><Relationship Id="rId10" Type="http://schemas.openxmlformats.org/officeDocument/2006/relationships/hyperlink" Target="consultantplus://offline/ref=152EAD911CA3D7431D2A562D54EBCBFF60AB25FE88013AA4205B29706A92FC38B2649171DC1B956C46CACBCCE0V7mBC" TargetMode="External"/><Relationship Id="rId19" Type="http://schemas.openxmlformats.org/officeDocument/2006/relationships/hyperlink" Target="consultantplus://offline/ref=1C823E451C6A822F19787290F1A0AA23FB1F153B905632405DF38137007F9285DF731A74558C876B41F5FF496FAD4973442C47BAB6BAn8sBC" TargetMode="External"/><Relationship Id="rId4" Type="http://schemas.openxmlformats.org/officeDocument/2006/relationships/webSettings" Target="webSettings.xml"/><Relationship Id="rId9" Type="http://schemas.openxmlformats.org/officeDocument/2006/relationships/hyperlink" Target="consultantplus://offline/ref=152EAD911CA3D7431D2A562D54EBCBFF61A521FC88013AA4205B29706A92FC38A064C97DDE138B6D4EDF9D9DA62E8FE3E06AE35CF70166A4V2mDC" TargetMode="External"/><Relationship Id="rId14" Type="http://schemas.openxmlformats.org/officeDocument/2006/relationships/hyperlink" Target="consultantplus://offline/ref=C1B4A0E1077D59DC9C622BC478EA4634DF1D9EA3DA3DADFB5EC2AF1427EF12118B2F7EFAAE61536A5DDB4ED5A741DE2FDF0A87D50F57p1C" TargetMode="External"/><Relationship Id="rId22" Type="http://schemas.openxmlformats.org/officeDocument/2006/relationships/hyperlink" Target="consultantplus://offline/ref=7EBEDDD2BDAD203FF499703498E26FB49F4C89371A039B8959B74A0F3FF6D92E3F50CC811F622404926C308586U2w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1</Pages>
  <Words>14945</Words>
  <Characters>85192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2020-11-17T02:27:00Z</cp:lastPrinted>
  <dcterms:created xsi:type="dcterms:W3CDTF">2020-10-27T01:28:00Z</dcterms:created>
  <dcterms:modified xsi:type="dcterms:W3CDTF">2020-11-17T02:27:00Z</dcterms:modified>
</cp:coreProperties>
</file>